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 w:firstLineChars="100"/>
        <w:rPr>
          <w:rFonts w:hint="eastAsia"/>
          <w:color w:val="auto"/>
          <w:highlight w:val="none"/>
        </w:rPr>
      </w:pPr>
      <w:r>
        <w:rPr>
          <w:rFonts w:hint="eastAsia"/>
          <w:color w:val="auto"/>
          <w:highlight w:val="none"/>
        </w:rPr>
        <w:t>1、当管理者代表组织参加各种仪式、签署文件等，或接待客人来访等社会活动时，他扮演的是（ ）角色。(本小题2分)(题目ID:2143)</w:t>
      </w:r>
    </w:p>
    <w:p>
      <w:pPr>
        <w:rPr>
          <w:rFonts w:hint="eastAsia"/>
          <w:color w:val="auto"/>
          <w:highlight w:val="none"/>
        </w:rPr>
      </w:pPr>
      <w:r>
        <w:rPr>
          <w:rFonts w:hint="eastAsia"/>
          <w:color w:val="auto"/>
          <w:highlight w:val="none"/>
        </w:rPr>
        <w:t>(A)发言人</w:t>
      </w:r>
    </w:p>
    <w:p>
      <w:pPr>
        <w:rPr>
          <w:rFonts w:hint="eastAsia"/>
          <w:color w:val="auto"/>
          <w:highlight w:val="none"/>
        </w:rPr>
      </w:pPr>
      <w:r>
        <w:rPr>
          <w:rFonts w:hint="eastAsia"/>
          <w:color w:val="auto"/>
          <w:highlight w:val="none"/>
        </w:rPr>
        <w:t>(B)联络者</w:t>
      </w:r>
    </w:p>
    <w:p>
      <w:pPr>
        <w:rPr>
          <w:rFonts w:hint="eastAsia"/>
          <w:color w:val="auto"/>
          <w:highlight w:val="none"/>
        </w:rPr>
      </w:pPr>
      <w:r>
        <w:rPr>
          <w:rFonts w:hint="eastAsia"/>
          <w:color w:val="auto"/>
          <w:highlight w:val="none"/>
        </w:rPr>
        <w:t>(C)领导者</w:t>
      </w:r>
    </w:p>
    <w:p>
      <w:pPr>
        <w:rPr>
          <w:rFonts w:hint="eastAsia"/>
          <w:color w:val="auto"/>
          <w:highlight w:val="none"/>
        </w:rPr>
      </w:pPr>
      <w:r>
        <w:rPr>
          <w:rFonts w:hint="eastAsia"/>
          <w:color w:val="auto"/>
          <w:highlight w:val="none"/>
        </w:rPr>
        <w:t>(D)挂名首脑</w:t>
      </w:r>
    </w:p>
    <w:p>
      <w:pPr>
        <w:rPr>
          <w:rFonts w:hint="eastAsia"/>
          <w:color w:val="auto"/>
          <w:highlight w:val="none"/>
        </w:rPr>
      </w:pPr>
      <w:r>
        <w:rPr>
          <w:rFonts w:hint="eastAsia"/>
          <w:color w:val="auto"/>
          <w:highlight w:val="none"/>
        </w:rPr>
        <w:t>答案： D</w:t>
      </w:r>
    </w:p>
    <w:p>
      <w:pPr>
        <w:rPr>
          <w:rFonts w:hint="eastAsia"/>
          <w:color w:val="auto"/>
          <w:highlight w:val="none"/>
        </w:rPr>
      </w:pPr>
      <w:r>
        <w:rPr>
          <w:rFonts w:hint="default"/>
          <w:color w:val="auto"/>
          <w:highlight w:val="none"/>
        </w:rPr>
        <w:t>管理角色及管理技能</w:t>
      </w:r>
    </w:p>
    <w:p>
      <w:pPr>
        <w:rPr>
          <w:rFonts w:hint="eastAsia"/>
          <w:color w:val="auto"/>
          <w:highlight w:val="none"/>
        </w:rPr>
      </w:pPr>
      <w:r>
        <w:rPr>
          <w:rFonts w:hint="eastAsia"/>
          <w:color w:val="auto"/>
          <w:highlight w:val="none"/>
        </w:rPr>
        <w:t>2、在组织中存在着非正式组织，正式组织与非正式组织之间的一个重大的区别就是，正式组织以（ ）为重要标准。(本小题2分)(题目ID:2153)</w:t>
      </w:r>
    </w:p>
    <w:p>
      <w:pPr>
        <w:rPr>
          <w:rFonts w:hint="eastAsia"/>
          <w:color w:val="auto"/>
          <w:highlight w:val="none"/>
        </w:rPr>
      </w:pPr>
      <w:r>
        <w:rPr>
          <w:rFonts w:hint="eastAsia"/>
          <w:color w:val="auto"/>
          <w:highlight w:val="none"/>
        </w:rPr>
        <w:t>(A)感情的逻辑</w:t>
      </w:r>
    </w:p>
    <w:p>
      <w:pPr>
        <w:rPr>
          <w:rFonts w:hint="eastAsia"/>
          <w:color w:val="auto"/>
          <w:highlight w:val="none"/>
        </w:rPr>
      </w:pPr>
      <w:r>
        <w:rPr>
          <w:rFonts w:hint="eastAsia"/>
          <w:color w:val="auto"/>
          <w:highlight w:val="none"/>
        </w:rPr>
        <w:t>(B)正规的程序</w:t>
      </w:r>
    </w:p>
    <w:p>
      <w:pPr>
        <w:rPr>
          <w:rFonts w:hint="eastAsia"/>
          <w:color w:val="auto"/>
          <w:highlight w:val="none"/>
        </w:rPr>
      </w:pPr>
      <w:r>
        <w:rPr>
          <w:rFonts w:hint="eastAsia"/>
          <w:color w:val="auto"/>
          <w:highlight w:val="none"/>
        </w:rPr>
        <w:t>(C)科学的理念</w:t>
      </w:r>
    </w:p>
    <w:p>
      <w:pPr>
        <w:rPr>
          <w:rFonts w:hint="eastAsia"/>
          <w:color w:val="auto"/>
          <w:highlight w:val="none"/>
        </w:rPr>
      </w:pPr>
      <w:r>
        <w:rPr>
          <w:rFonts w:hint="eastAsia"/>
          <w:color w:val="auto"/>
          <w:highlight w:val="none"/>
        </w:rPr>
        <w:t>(D)效率的逻辑</w:t>
      </w:r>
    </w:p>
    <w:p>
      <w:pPr>
        <w:rPr>
          <w:rFonts w:hint="eastAsia"/>
          <w:color w:val="auto"/>
          <w:highlight w:val="none"/>
        </w:rPr>
      </w:pPr>
      <w:r>
        <w:rPr>
          <w:rFonts w:hint="eastAsia"/>
          <w:color w:val="auto"/>
          <w:highlight w:val="none"/>
        </w:rPr>
        <w:t>答案： D</w:t>
      </w:r>
    </w:p>
    <w:p>
      <w:pPr>
        <w:rPr>
          <w:rFonts w:hint="eastAsia"/>
          <w:color w:val="auto"/>
          <w:highlight w:val="none"/>
        </w:rPr>
      </w:pPr>
      <w:r>
        <w:rPr>
          <w:rFonts w:hint="eastAsia"/>
          <w:color w:val="auto"/>
          <w:highlight w:val="none"/>
        </w:rPr>
        <w:t>3、</w:t>
      </w:r>
      <w:r>
        <w:rPr>
          <w:rFonts w:hint="eastAsia"/>
          <w:color w:val="auto"/>
          <w:highlight w:val="none"/>
        </w:rPr>
        <w:t>对于高层管理者来说，掌握良好的（ ）是最为重要的。(本小题2分)(题目ID:2145)</w:t>
      </w:r>
    </w:p>
    <w:p>
      <w:pPr>
        <w:rPr>
          <w:rFonts w:hint="eastAsia"/>
          <w:color w:val="auto"/>
          <w:highlight w:val="none"/>
        </w:rPr>
      </w:pPr>
      <w:r>
        <w:rPr>
          <w:rFonts w:hint="eastAsia"/>
          <w:color w:val="auto"/>
          <w:highlight w:val="none"/>
        </w:rPr>
        <w:t>(A)人际技能</w:t>
      </w:r>
    </w:p>
    <w:p>
      <w:pPr>
        <w:rPr>
          <w:rFonts w:hint="eastAsia"/>
          <w:color w:val="auto"/>
          <w:highlight w:val="none"/>
        </w:rPr>
      </w:pPr>
      <w:r>
        <w:rPr>
          <w:rFonts w:hint="eastAsia"/>
          <w:color w:val="auto"/>
          <w:highlight w:val="none"/>
        </w:rPr>
        <w:t>(B)概念技能</w:t>
      </w:r>
    </w:p>
    <w:p>
      <w:pPr>
        <w:rPr>
          <w:rFonts w:hint="eastAsia"/>
          <w:color w:val="auto"/>
          <w:highlight w:val="none"/>
        </w:rPr>
      </w:pPr>
      <w:r>
        <w:rPr>
          <w:rFonts w:hint="eastAsia"/>
          <w:color w:val="auto"/>
          <w:highlight w:val="none"/>
        </w:rPr>
        <w:t>(C)技术技能</w:t>
      </w:r>
    </w:p>
    <w:p>
      <w:pPr>
        <w:rPr>
          <w:rFonts w:hint="eastAsia"/>
          <w:color w:val="auto"/>
          <w:highlight w:val="none"/>
        </w:rPr>
      </w:pPr>
      <w:r>
        <w:rPr>
          <w:rFonts w:hint="eastAsia"/>
          <w:color w:val="auto"/>
          <w:highlight w:val="none"/>
        </w:rPr>
        <w:t>(D)管理技能</w:t>
      </w:r>
    </w:p>
    <w:p>
      <w:pPr>
        <w:rPr>
          <w:rFonts w:hint="eastAsia"/>
          <w:color w:val="auto"/>
          <w:highlight w:val="none"/>
        </w:rPr>
      </w:pPr>
      <w:r>
        <w:rPr>
          <w:rFonts w:hint="eastAsia"/>
          <w:color w:val="auto"/>
          <w:highlight w:val="none"/>
        </w:rPr>
        <w:t>答案： B</w:t>
      </w:r>
    </w:p>
    <w:p>
      <w:pPr>
        <w:rPr>
          <w:rFonts w:hint="eastAsia"/>
          <w:color w:val="auto"/>
          <w:highlight w:val="none"/>
        </w:rPr>
      </w:pPr>
      <w:r>
        <w:rPr>
          <w:rFonts w:hint="eastAsia"/>
          <w:color w:val="auto"/>
          <w:highlight w:val="none"/>
        </w:rPr>
        <w:t>10、理想的行政组织体系理论，是由马克斯·韦伯提出来的。其中“理想的”是指现代社会（）组织形式。(本小题2分)(题目ID:2154)</w:t>
      </w:r>
    </w:p>
    <w:p>
      <w:pPr>
        <w:rPr>
          <w:rFonts w:hint="eastAsia"/>
          <w:color w:val="auto"/>
          <w:highlight w:val="none"/>
        </w:rPr>
      </w:pPr>
      <w:r>
        <w:rPr>
          <w:rFonts w:hint="eastAsia"/>
          <w:color w:val="auto"/>
          <w:highlight w:val="none"/>
        </w:rPr>
        <w:t>(A)最有效和合理的</w:t>
      </w:r>
    </w:p>
    <w:p>
      <w:pPr>
        <w:rPr>
          <w:rFonts w:hint="eastAsia"/>
          <w:color w:val="auto"/>
          <w:highlight w:val="none"/>
        </w:rPr>
      </w:pPr>
      <w:r>
        <w:rPr>
          <w:rFonts w:hint="eastAsia"/>
          <w:color w:val="auto"/>
          <w:highlight w:val="none"/>
        </w:rPr>
        <w:t>(B)最符合需要的</w:t>
      </w:r>
    </w:p>
    <w:p>
      <w:pPr>
        <w:rPr>
          <w:rFonts w:hint="eastAsia"/>
          <w:color w:val="auto"/>
          <w:highlight w:val="none"/>
        </w:rPr>
      </w:pPr>
      <w:r>
        <w:rPr>
          <w:rFonts w:hint="eastAsia"/>
          <w:color w:val="auto"/>
          <w:highlight w:val="none"/>
        </w:rPr>
        <w:t>(C)最经济和合理的</w:t>
      </w:r>
    </w:p>
    <w:p>
      <w:pPr>
        <w:rPr>
          <w:rFonts w:hint="eastAsia"/>
          <w:color w:val="auto"/>
          <w:highlight w:val="none"/>
        </w:rPr>
      </w:pPr>
      <w:r>
        <w:rPr>
          <w:rFonts w:hint="eastAsia"/>
          <w:color w:val="auto"/>
          <w:highlight w:val="none"/>
        </w:rPr>
        <w:t>(D)最先进科学的</w:t>
      </w:r>
    </w:p>
    <w:p>
      <w:pPr>
        <w:rPr>
          <w:rFonts w:hint="eastAsia"/>
          <w:color w:val="auto"/>
          <w:highlight w:val="none"/>
        </w:rPr>
      </w:pPr>
      <w:r>
        <w:rPr>
          <w:rFonts w:hint="eastAsia"/>
          <w:color w:val="auto"/>
          <w:highlight w:val="none"/>
        </w:rPr>
        <w:t>答案： A</w:t>
      </w:r>
    </w:p>
    <w:p>
      <w:pPr>
        <w:rPr>
          <w:rFonts w:hint="eastAsia"/>
          <w:color w:val="auto"/>
          <w:highlight w:val="none"/>
        </w:rPr>
      </w:pPr>
      <w:r>
        <w:rPr>
          <w:rFonts w:hint="eastAsia"/>
          <w:color w:val="auto"/>
          <w:highlight w:val="none"/>
        </w:rPr>
        <w:t>3、马克斯·韦伯指出，任何组织都必须以某种形式的权力作为基础，才能实现目标。他认为，组织中存在三种纯粹形态的权力，即（ ）。(本小题2分)(题目ID:2022)</w:t>
      </w:r>
    </w:p>
    <w:p>
      <w:pPr>
        <w:rPr>
          <w:rFonts w:hint="eastAsia"/>
          <w:color w:val="auto"/>
          <w:highlight w:val="none"/>
        </w:rPr>
      </w:pPr>
      <w:r>
        <w:rPr>
          <w:rFonts w:hint="eastAsia"/>
          <w:color w:val="auto"/>
          <w:highlight w:val="none"/>
        </w:rPr>
        <w:t>(A)传统的权力</w:t>
      </w:r>
    </w:p>
    <w:p>
      <w:pPr>
        <w:rPr>
          <w:rFonts w:hint="eastAsia"/>
          <w:color w:val="auto"/>
          <w:highlight w:val="none"/>
        </w:rPr>
      </w:pPr>
      <w:r>
        <w:rPr>
          <w:rFonts w:hint="eastAsia"/>
          <w:color w:val="auto"/>
          <w:highlight w:val="none"/>
        </w:rPr>
        <w:t>(B)理性—合法的权力</w:t>
      </w:r>
    </w:p>
    <w:p>
      <w:pPr>
        <w:rPr>
          <w:rFonts w:hint="eastAsia"/>
          <w:color w:val="auto"/>
          <w:highlight w:val="none"/>
        </w:rPr>
      </w:pPr>
      <w:r>
        <w:rPr>
          <w:rFonts w:hint="eastAsia"/>
          <w:color w:val="auto"/>
          <w:highlight w:val="none"/>
        </w:rPr>
        <w:t>(C)纯粹的权力</w:t>
      </w:r>
    </w:p>
    <w:p>
      <w:pPr>
        <w:rPr>
          <w:rFonts w:hint="eastAsia"/>
          <w:color w:val="auto"/>
          <w:highlight w:val="none"/>
        </w:rPr>
      </w:pPr>
      <w:r>
        <w:rPr>
          <w:rFonts w:hint="eastAsia"/>
          <w:color w:val="auto"/>
          <w:highlight w:val="none"/>
        </w:rPr>
        <w:t>(D)超凡的权力</w:t>
      </w:r>
    </w:p>
    <w:p>
      <w:pPr>
        <w:rPr>
          <w:rFonts w:hint="eastAsia"/>
          <w:color w:val="auto"/>
          <w:highlight w:val="none"/>
        </w:rPr>
      </w:pPr>
      <w:r>
        <w:rPr>
          <w:rFonts w:hint="eastAsia"/>
          <w:color w:val="auto"/>
          <w:highlight w:val="none"/>
        </w:rPr>
        <w:t>答案： A,B,D</w:t>
      </w:r>
    </w:p>
    <w:p>
      <w:pPr>
        <w:rPr>
          <w:rFonts w:hint="eastAsia"/>
          <w:color w:val="auto"/>
          <w:highlight w:val="none"/>
        </w:rPr>
      </w:pPr>
      <w:r>
        <w:rPr>
          <w:rFonts w:hint="eastAsia"/>
          <w:color w:val="auto"/>
          <w:highlight w:val="none"/>
        </w:rPr>
        <w:t>7、明茨伯格通过实证研究发现：管理者在组织中扮演十种角色，这些角色被分为（）。(本小题2分)(题目ID:2014)</w:t>
      </w:r>
    </w:p>
    <w:p>
      <w:pPr>
        <w:rPr>
          <w:rFonts w:hint="eastAsia"/>
          <w:color w:val="auto"/>
          <w:highlight w:val="none"/>
        </w:rPr>
      </w:pPr>
      <w:r>
        <w:rPr>
          <w:rFonts w:hint="eastAsia"/>
          <w:color w:val="auto"/>
          <w:highlight w:val="none"/>
        </w:rPr>
        <w:t>(A)人际关系角色</w:t>
      </w:r>
    </w:p>
    <w:p>
      <w:pPr>
        <w:rPr>
          <w:rFonts w:hint="eastAsia"/>
          <w:color w:val="auto"/>
          <w:highlight w:val="none"/>
        </w:rPr>
      </w:pPr>
      <w:r>
        <w:rPr>
          <w:rFonts w:hint="eastAsia"/>
          <w:color w:val="auto"/>
          <w:highlight w:val="none"/>
        </w:rPr>
        <w:t>(B)组织人事角色</w:t>
      </w:r>
    </w:p>
    <w:p>
      <w:pPr>
        <w:rPr>
          <w:rFonts w:hint="eastAsia"/>
          <w:color w:val="auto"/>
          <w:highlight w:val="none"/>
        </w:rPr>
      </w:pPr>
      <w:r>
        <w:rPr>
          <w:rFonts w:hint="eastAsia"/>
          <w:color w:val="auto"/>
          <w:highlight w:val="none"/>
        </w:rPr>
        <w:t>(C)信息传递角色</w:t>
      </w:r>
    </w:p>
    <w:p>
      <w:pPr>
        <w:rPr>
          <w:rFonts w:hint="eastAsia"/>
          <w:color w:val="auto"/>
          <w:highlight w:val="none"/>
        </w:rPr>
      </w:pPr>
      <w:r>
        <w:rPr>
          <w:rFonts w:hint="eastAsia"/>
          <w:color w:val="auto"/>
          <w:highlight w:val="none"/>
        </w:rPr>
        <w:t>(D)决策制定角色</w:t>
      </w:r>
    </w:p>
    <w:p>
      <w:pPr>
        <w:rPr>
          <w:rFonts w:hint="eastAsia"/>
          <w:color w:val="auto"/>
          <w:highlight w:val="none"/>
        </w:rPr>
      </w:pPr>
      <w:r>
        <w:rPr>
          <w:rFonts w:hint="eastAsia"/>
          <w:color w:val="auto"/>
          <w:highlight w:val="none"/>
        </w:rPr>
        <w:t>答案： A,C,D</w:t>
      </w:r>
    </w:p>
    <w:p>
      <w:pPr>
        <w:rPr>
          <w:rFonts w:hint="eastAsia"/>
          <w:color w:val="auto"/>
          <w:highlight w:val="none"/>
        </w:rPr>
      </w:pPr>
      <w:r>
        <w:rPr>
          <w:rFonts w:hint="eastAsia"/>
          <w:color w:val="auto"/>
          <w:highlight w:val="none"/>
        </w:rPr>
        <w:t>14、</w:t>
      </w:r>
      <w:r>
        <w:rPr>
          <w:rFonts w:hint="eastAsia"/>
          <w:color w:val="auto"/>
          <w:highlight w:val="none"/>
        </w:rPr>
        <w:t>管理作为一种特殊的实践活动，具有独特的性质，如（ ）。(本小题2分)(题目ID:2012)</w:t>
      </w:r>
    </w:p>
    <w:p>
      <w:pPr>
        <w:rPr>
          <w:rFonts w:hint="eastAsia"/>
          <w:color w:val="auto"/>
          <w:highlight w:val="none"/>
        </w:rPr>
      </w:pPr>
      <w:r>
        <w:rPr>
          <w:rFonts w:hint="eastAsia"/>
          <w:color w:val="auto"/>
          <w:highlight w:val="none"/>
        </w:rPr>
        <w:t>(A)管理具有二重性</w:t>
      </w:r>
    </w:p>
    <w:p>
      <w:pPr>
        <w:rPr>
          <w:rFonts w:hint="eastAsia"/>
          <w:color w:val="auto"/>
          <w:highlight w:val="none"/>
        </w:rPr>
      </w:pPr>
      <w:r>
        <w:rPr>
          <w:rFonts w:hint="eastAsia"/>
          <w:color w:val="auto"/>
          <w:highlight w:val="none"/>
        </w:rPr>
        <w:t>(B)管理具有科学性</w:t>
      </w:r>
    </w:p>
    <w:p>
      <w:pPr>
        <w:rPr>
          <w:rFonts w:hint="eastAsia"/>
          <w:color w:val="auto"/>
          <w:highlight w:val="none"/>
        </w:rPr>
      </w:pPr>
      <w:r>
        <w:rPr>
          <w:rFonts w:hint="eastAsia"/>
          <w:color w:val="auto"/>
          <w:highlight w:val="none"/>
        </w:rPr>
        <w:t>(C)管理具有艺术性</w:t>
      </w:r>
    </w:p>
    <w:p>
      <w:pPr>
        <w:rPr>
          <w:rFonts w:hint="eastAsia"/>
          <w:color w:val="auto"/>
          <w:highlight w:val="none"/>
        </w:rPr>
      </w:pPr>
      <w:r>
        <w:rPr>
          <w:rFonts w:hint="eastAsia"/>
          <w:color w:val="auto"/>
          <w:highlight w:val="none"/>
        </w:rPr>
        <w:t>(D)管理具有时效性答案： A,B,C</w:t>
      </w:r>
    </w:p>
    <w:p>
      <w:pPr>
        <w:rPr>
          <w:rFonts w:hint="eastAsia"/>
          <w:color w:val="auto"/>
          <w:highlight w:val="none"/>
        </w:rPr>
      </w:pPr>
      <w:r>
        <w:rPr>
          <w:rFonts w:hint="eastAsia"/>
          <w:color w:val="auto"/>
          <w:highlight w:val="none"/>
        </w:rPr>
        <w:t>4、管理人员的工作主要是从事资源协调和管理，没有必要掌握具体的业务知识。（ ）(本小题2分)(题目</w:t>
      </w:r>
    </w:p>
    <w:p>
      <w:pPr>
        <w:rPr>
          <w:rFonts w:hint="eastAsia"/>
          <w:color w:val="auto"/>
          <w:highlight w:val="none"/>
        </w:rPr>
      </w:pPr>
      <w:r>
        <w:rPr>
          <w:rFonts w:hint="eastAsia"/>
          <w:color w:val="auto"/>
          <w:highlight w:val="none"/>
        </w:rPr>
        <w:t>ID:2465)</w:t>
      </w:r>
    </w:p>
    <w:p>
      <w:pPr>
        <w:rPr>
          <w:rFonts w:hint="eastAsia"/>
          <w:color w:val="auto"/>
          <w:highlight w:val="none"/>
        </w:rPr>
      </w:pPr>
      <w:r>
        <w:rPr>
          <w:rFonts w:hint="eastAsia"/>
          <w:color w:val="auto"/>
          <w:highlight w:val="none"/>
        </w:rPr>
        <w:t>答案： 错</w:t>
      </w:r>
    </w:p>
    <w:p>
      <w:pPr>
        <w:rPr>
          <w:rFonts w:hint="eastAsia"/>
          <w:color w:val="auto"/>
          <w:highlight w:val="none"/>
        </w:rPr>
      </w:pPr>
      <w:r>
        <w:rPr>
          <w:rFonts w:hint="eastAsia"/>
          <w:color w:val="auto"/>
          <w:highlight w:val="none"/>
        </w:rPr>
        <w:t>3、“管理就是决策”是（ ）的观点。(本小题2分)(题目ID:2137)</w:t>
      </w:r>
    </w:p>
    <w:p>
      <w:pPr>
        <w:rPr>
          <w:rFonts w:hint="eastAsia"/>
          <w:color w:val="auto"/>
          <w:highlight w:val="none"/>
        </w:rPr>
      </w:pPr>
      <w:r>
        <w:rPr>
          <w:rFonts w:hint="eastAsia"/>
          <w:color w:val="auto"/>
          <w:highlight w:val="none"/>
        </w:rPr>
        <w:t>(A)弗雷德里克·泰罗</w:t>
      </w:r>
    </w:p>
    <w:p>
      <w:pPr>
        <w:rPr>
          <w:rFonts w:hint="eastAsia"/>
          <w:color w:val="auto"/>
          <w:highlight w:val="none"/>
        </w:rPr>
      </w:pPr>
      <w:r>
        <w:rPr>
          <w:rFonts w:hint="eastAsia"/>
          <w:color w:val="auto"/>
          <w:highlight w:val="none"/>
        </w:rPr>
        <w:t>(B)亨利·法约尔</w:t>
      </w:r>
    </w:p>
    <w:p>
      <w:pPr>
        <w:rPr>
          <w:rFonts w:hint="eastAsia"/>
          <w:color w:val="auto"/>
          <w:highlight w:val="none"/>
        </w:rPr>
      </w:pPr>
      <w:r>
        <w:rPr>
          <w:rFonts w:hint="eastAsia"/>
          <w:color w:val="auto"/>
          <w:highlight w:val="none"/>
        </w:rPr>
        <w:t>(C)赫伯特·西蒙</w:t>
      </w:r>
    </w:p>
    <w:p>
      <w:pPr>
        <w:rPr>
          <w:rFonts w:hint="eastAsia"/>
          <w:color w:val="auto"/>
          <w:highlight w:val="none"/>
        </w:rPr>
      </w:pPr>
      <w:r>
        <w:rPr>
          <w:rFonts w:hint="eastAsia"/>
          <w:color w:val="auto"/>
          <w:highlight w:val="none"/>
        </w:rPr>
        <w:t>(D)马克斯·韦伯</w:t>
      </w:r>
    </w:p>
    <w:p>
      <w:pPr>
        <w:rPr>
          <w:rFonts w:hint="eastAsia"/>
          <w:color w:val="auto"/>
          <w:highlight w:val="none"/>
        </w:rPr>
      </w:pPr>
      <w:r>
        <w:rPr>
          <w:rFonts w:hint="eastAsia"/>
          <w:color w:val="auto"/>
          <w:highlight w:val="none"/>
        </w:rPr>
        <w:t>答案： C</w:t>
      </w:r>
    </w:p>
    <w:p>
      <w:pPr>
        <w:rPr>
          <w:rFonts w:hint="eastAsia"/>
          <w:color w:val="auto"/>
          <w:highlight w:val="none"/>
        </w:rPr>
      </w:pPr>
      <w:r>
        <w:rPr>
          <w:rFonts w:hint="eastAsia"/>
          <w:color w:val="auto"/>
          <w:highlight w:val="none"/>
        </w:rPr>
        <w:t>10、古典管理理论对人性的基本假设，认为人是（ ）。(本小题2分)(题目ID:2152)</w:t>
      </w:r>
    </w:p>
    <w:p>
      <w:pPr>
        <w:rPr>
          <w:rFonts w:hint="eastAsia"/>
          <w:color w:val="auto"/>
          <w:highlight w:val="none"/>
        </w:rPr>
      </w:pPr>
      <w:r>
        <w:rPr>
          <w:rFonts w:hint="eastAsia"/>
          <w:color w:val="auto"/>
          <w:highlight w:val="none"/>
        </w:rPr>
        <w:t>(A)复杂人</w:t>
      </w:r>
    </w:p>
    <w:p>
      <w:pPr>
        <w:rPr>
          <w:rFonts w:hint="eastAsia"/>
          <w:color w:val="auto"/>
          <w:highlight w:val="none"/>
        </w:rPr>
      </w:pPr>
      <w:r>
        <w:rPr>
          <w:rFonts w:hint="eastAsia"/>
          <w:color w:val="auto"/>
          <w:highlight w:val="none"/>
        </w:rPr>
        <w:t>(B)经济人</w:t>
      </w:r>
    </w:p>
    <w:p>
      <w:pPr>
        <w:rPr>
          <w:rFonts w:hint="eastAsia"/>
          <w:color w:val="auto"/>
          <w:highlight w:val="none"/>
        </w:rPr>
      </w:pPr>
      <w:r>
        <w:rPr>
          <w:rFonts w:hint="eastAsia"/>
          <w:color w:val="auto"/>
          <w:highlight w:val="none"/>
        </w:rPr>
        <w:t>(C)社会人</w:t>
      </w:r>
    </w:p>
    <w:p>
      <w:pPr>
        <w:rPr>
          <w:rFonts w:hint="eastAsia"/>
          <w:color w:val="auto"/>
          <w:highlight w:val="none"/>
        </w:rPr>
      </w:pPr>
      <w:r>
        <w:rPr>
          <w:rFonts w:hint="eastAsia"/>
          <w:color w:val="auto"/>
          <w:highlight w:val="none"/>
        </w:rPr>
        <w:t>(D)单纯人</w:t>
      </w:r>
    </w:p>
    <w:p>
      <w:pPr>
        <w:rPr>
          <w:rFonts w:hint="eastAsia"/>
          <w:color w:val="auto"/>
          <w:highlight w:val="none"/>
        </w:rPr>
      </w:pPr>
      <w:r>
        <w:rPr>
          <w:rFonts w:hint="eastAsia"/>
          <w:color w:val="auto"/>
          <w:highlight w:val="none"/>
        </w:rPr>
        <w:t>答案： B</w:t>
      </w:r>
    </w:p>
    <w:p>
      <w:pPr>
        <w:rPr>
          <w:rFonts w:hint="eastAsia"/>
          <w:color w:val="auto"/>
          <w:highlight w:val="none"/>
        </w:rPr>
      </w:pPr>
      <w:r>
        <w:rPr>
          <w:rFonts w:hint="eastAsia"/>
          <w:color w:val="auto"/>
          <w:highlight w:val="none"/>
        </w:rPr>
        <w:t>15、泰罗科学管理理论的中心问题是（）。(本小题2分)(题目ID:2148)</w:t>
      </w:r>
    </w:p>
    <w:p>
      <w:pPr>
        <w:rPr>
          <w:rFonts w:hint="eastAsia"/>
          <w:color w:val="auto"/>
          <w:highlight w:val="none"/>
        </w:rPr>
      </w:pPr>
      <w:r>
        <w:rPr>
          <w:rFonts w:hint="eastAsia"/>
          <w:color w:val="auto"/>
          <w:highlight w:val="none"/>
        </w:rPr>
        <w:t>(A)科学技术</w:t>
      </w:r>
    </w:p>
    <w:p>
      <w:pPr>
        <w:rPr>
          <w:rFonts w:hint="eastAsia"/>
          <w:color w:val="auto"/>
          <w:highlight w:val="none"/>
        </w:rPr>
      </w:pPr>
      <w:r>
        <w:rPr>
          <w:rFonts w:hint="eastAsia"/>
          <w:color w:val="auto"/>
          <w:highlight w:val="none"/>
        </w:rPr>
        <w:t>(B)加强人的管理</w:t>
      </w:r>
    </w:p>
    <w:p>
      <w:pPr>
        <w:rPr>
          <w:rFonts w:hint="eastAsia"/>
          <w:color w:val="auto"/>
          <w:highlight w:val="none"/>
        </w:rPr>
      </w:pPr>
      <w:r>
        <w:rPr>
          <w:rFonts w:hint="eastAsia"/>
          <w:color w:val="auto"/>
          <w:highlight w:val="none"/>
        </w:rPr>
        <w:t>(C)提高劳动生产率</w:t>
      </w:r>
    </w:p>
    <w:p>
      <w:pPr>
        <w:rPr>
          <w:rFonts w:hint="eastAsia"/>
          <w:color w:val="auto"/>
          <w:highlight w:val="none"/>
        </w:rPr>
      </w:pPr>
      <w:r>
        <w:rPr>
          <w:rFonts w:hint="eastAsia"/>
          <w:color w:val="auto"/>
          <w:highlight w:val="none"/>
        </w:rPr>
        <w:t>(D)增强责任感</w:t>
      </w:r>
    </w:p>
    <w:p>
      <w:pPr>
        <w:rPr>
          <w:rFonts w:hint="eastAsia"/>
          <w:color w:val="auto"/>
          <w:highlight w:val="none"/>
        </w:rPr>
      </w:pPr>
      <w:r>
        <w:rPr>
          <w:rFonts w:hint="eastAsia"/>
          <w:color w:val="auto"/>
          <w:highlight w:val="none"/>
        </w:rPr>
        <w:t>答案： C</w:t>
      </w:r>
    </w:p>
    <w:p>
      <w:pPr>
        <w:rPr>
          <w:rFonts w:hint="eastAsia"/>
          <w:color w:val="auto"/>
          <w:highlight w:val="none"/>
        </w:rPr>
      </w:pPr>
      <w:r>
        <w:rPr>
          <w:rFonts w:hint="eastAsia"/>
          <w:color w:val="auto"/>
          <w:highlight w:val="none"/>
        </w:rPr>
        <w:t>1、管理者在行使各种管理职能、扮演三大类管理者角色时，必须具备的技能有（）。(本小题2分)(题目ID:2016)</w:t>
      </w:r>
    </w:p>
    <w:p>
      <w:pPr>
        <w:rPr>
          <w:rFonts w:hint="eastAsia"/>
          <w:color w:val="auto"/>
          <w:highlight w:val="none"/>
        </w:rPr>
      </w:pPr>
      <w:r>
        <w:rPr>
          <w:rFonts w:hint="eastAsia"/>
          <w:color w:val="auto"/>
          <w:highlight w:val="none"/>
        </w:rPr>
        <w:t>(A)信息技能</w:t>
      </w:r>
    </w:p>
    <w:p>
      <w:pPr>
        <w:rPr>
          <w:rFonts w:hint="eastAsia"/>
          <w:color w:val="auto"/>
          <w:highlight w:val="none"/>
        </w:rPr>
      </w:pPr>
      <w:r>
        <w:rPr>
          <w:rFonts w:hint="eastAsia"/>
          <w:color w:val="auto"/>
          <w:highlight w:val="none"/>
        </w:rPr>
        <w:t>(B)技术技能</w:t>
      </w:r>
    </w:p>
    <w:p>
      <w:pPr>
        <w:rPr>
          <w:rFonts w:hint="eastAsia"/>
          <w:color w:val="auto"/>
          <w:highlight w:val="none"/>
        </w:rPr>
      </w:pPr>
      <w:r>
        <w:rPr>
          <w:rFonts w:hint="eastAsia"/>
          <w:color w:val="auto"/>
          <w:highlight w:val="none"/>
        </w:rPr>
        <w:t>(C)人际技能</w:t>
      </w:r>
    </w:p>
    <w:p>
      <w:pPr>
        <w:rPr>
          <w:rFonts w:hint="eastAsia"/>
          <w:color w:val="auto"/>
          <w:highlight w:val="none"/>
        </w:rPr>
      </w:pPr>
      <w:r>
        <w:rPr>
          <w:rFonts w:hint="eastAsia"/>
          <w:color w:val="auto"/>
          <w:highlight w:val="none"/>
        </w:rPr>
        <w:t>(D)概念技能</w:t>
      </w:r>
    </w:p>
    <w:p>
      <w:pPr>
        <w:rPr>
          <w:rFonts w:hint="eastAsia"/>
          <w:color w:val="auto"/>
          <w:highlight w:val="none"/>
        </w:rPr>
      </w:pPr>
      <w:r>
        <w:rPr>
          <w:rFonts w:hint="eastAsia"/>
          <w:color w:val="auto"/>
          <w:highlight w:val="none"/>
        </w:rPr>
        <w:t>答案： B,C,D</w:t>
      </w:r>
    </w:p>
    <w:p>
      <w:pPr>
        <w:numPr>
          <w:ilvl w:val="0"/>
          <w:numId w:val="1"/>
        </w:numPr>
        <w:rPr>
          <w:rFonts w:hint="eastAsia"/>
          <w:color w:val="auto"/>
          <w:highlight w:val="none"/>
        </w:rPr>
      </w:pPr>
      <w:r>
        <w:rPr>
          <w:rFonts w:hint="eastAsia"/>
          <w:color w:val="auto"/>
          <w:highlight w:val="none"/>
        </w:rPr>
        <w:t>处于不同层次的管理者，其履行的管理职能是不同的。（ ）(本小题2分)(题目ID:2412) 答案： 错</w:t>
      </w:r>
    </w:p>
    <w:p>
      <w:pPr>
        <w:numPr>
          <w:ilvl w:val="0"/>
          <w:numId w:val="2"/>
        </w:numPr>
        <w:ind w:right="0" w:rightChars="0"/>
        <w:rPr>
          <w:rFonts w:hint="eastAsia"/>
          <w:color w:val="auto"/>
          <w:highlight w:val="none"/>
        </w:rPr>
      </w:pPr>
      <w:r>
        <w:rPr>
          <w:rFonts w:hint="eastAsia"/>
          <w:color w:val="auto"/>
          <w:highlight w:val="none"/>
        </w:rPr>
        <w:t>高层领导者更应该了解相关的专业知识。（ ）(本小题2分)(题目ID:2477) 答案： 错</w:t>
      </w:r>
    </w:p>
    <w:p>
      <w:pPr>
        <w:numPr>
          <w:ilvl w:val="0"/>
          <w:numId w:val="0"/>
        </w:numPr>
        <w:ind w:right="0" w:rightChars="0"/>
        <w:rPr>
          <w:rFonts w:hint="eastAsia"/>
          <w:color w:val="auto"/>
          <w:highlight w:val="none"/>
          <w:lang w:eastAsia="zh-CN"/>
        </w:rPr>
      </w:pPr>
    </w:p>
    <w:p>
      <w:pPr>
        <w:numPr>
          <w:ilvl w:val="0"/>
          <w:numId w:val="0"/>
        </w:numPr>
        <w:ind w:right="0" w:rightChars="0"/>
        <w:rPr>
          <w:rFonts w:hint="eastAsia"/>
          <w:color w:val="auto"/>
          <w:highlight w:val="none"/>
          <w:lang w:eastAsia="zh-CN"/>
        </w:rPr>
      </w:pPr>
      <w:r>
        <w:rPr>
          <w:rFonts w:hint="eastAsia"/>
          <w:color w:val="auto"/>
          <w:highlight w:val="none"/>
          <w:lang w:eastAsia="zh-CN"/>
        </w:rPr>
        <w:t>1、就管理的职能而言，法约尔认为，（ ）。(本小题2分)(题目ID:2142)</w:t>
      </w:r>
    </w:p>
    <w:p>
      <w:pPr>
        <w:numPr>
          <w:ilvl w:val="0"/>
          <w:numId w:val="0"/>
        </w:numPr>
        <w:ind w:right="0" w:rightChars="0"/>
        <w:rPr>
          <w:rFonts w:hint="eastAsia"/>
          <w:color w:val="auto"/>
          <w:highlight w:val="none"/>
          <w:lang w:eastAsia="zh-CN"/>
        </w:rPr>
      </w:pPr>
      <w:r>
        <w:rPr>
          <w:rFonts w:hint="eastAsia"/>
          <w:color w:val="auto"/>
          <w:highlight w:val="none"/>
          <w:lang w:eastAsia="zh-CN"/>
        </w:rPr>
        <w:t>(A)管理就是实行计划、组织、指挥、协调和控制</w:t>
      </w:r>
    </w:p>
    <w:p>
      <w:pPr>
        <w:numPr>
          <w:ilvl w:val="0"/>
          <w:numId w:val="0"/>
        </w:numPr>
        <w:ind w:right="0" w:rightChars="0"/>
        <w:rPr>
          <w:rFonts w:hint="eastAsia"/>
          <w:color w:val="auto"/>
          <w:highlight w:val="none"/>
          <w:lang w:eastAsia="zh-CN"/>
        </w:rPr>
      </w:pPr>
      <w:r>
        <w:rPr>
          <w:rFonts w:hint="eastAsia"/>
          <w:color w:val="auto"/>
          <w:highlight w:val="none"/>
          <w:lang w:eastAsia="zh-CN"/>
        </w:rPr>
        <w:t>(B)管理就是要确切地知道要别人干什么，并注意他们用最好、最经济的方法去干</w:t>
      </w:r>
    </w:p>
    <w:p>
      <w:pPr>
        <w:numPr>
          <w:ilvl w:val="0"/>
          <w:numId w:val="0"/>
        </w:numPr>
        <w:ind w:right="0" w:rightChars="0"/>
        <w:rPr>
          <w:rFonts w:hint="eastAsia"/>
          <w:color w:val="auto"/>
          <w:highlight w:val="none"/>
          <w:lang w:eastAsia="zh-CN"/>
        </w:rPr>
      </w:pPr>
      <w:r>
        <w:rPr>
          <w:rFonts w:hint="eastAsia"/>
          <w:color w:val="auto"/>
          <w:highlight w:val="none"/>
          <w:lang w:eastAsia="zh-CN"/>
        </w:rPr>
        <w:t>(C)管理就是决策</w:t>
      </w:r>
    </w:p>
    <w:p>
      <w:pPr>
        <w:numPr>
          <w:ilvl w:val="0"/>
          <w:numId w:val="0"/>
        </w:numPr>
        <w:ind w:right="0" w:rightChars="0"/>
        <w:rPr>
          <w:rFonts w:hint="eastAsia"/>
          <w:color w:val="auto"/>
          <w:highlight w:val="none"/>
          <w:lang w:eastAsia="zh-CN"/>
        </w:rPr>
      </w:pPr>
      <w:r>
        <w:rPr>
          <w:rFonts w:hint="eastAsia"/>
          <w:color w:val="auto"/>
          <w:highlight w:val="none"/>
          <w:lang w:eastAsia="zh-CN"/>
        </w:rPr>
        <w:t>(D)管理就是经由他人去完成一定的工作</w:t>
      </w:r>
    </w:p>
    <w:p>
      <w:pPr>
        <w:numPr>
          <w:ilvl w:val="0"/>
          <w:numId w:val="0"/>
        </w:numPr>
        <w:ind w:right="0" w:rightChars="0"/>
        <w:rPr>
          <w:rFonts w:hint="eastAsia"/>
          <w:color w:val="auto"/>
          <w:highlight w:val="none"/>
          <w:lang w:eastAsia="zh-CN"/>
        </w:rPr>
      </w:pPr>
      <w:r>
        <w:rPr>
          <w:rFonts w:hint="eastAsia"/>
          <w:color w:val="auto"/>
          <w:highlight w:val="none"/>
          <w:lang w:eastAsia="zh-CN"/>
        </w:rPr>
        <w:t>答案： A</w:t>
      </w:r>
    </w:p>
    <w:p>
      <w:pPr>
        <w:numPr>
          <w:ilvl w:val="0"/>
          <w:numId w:val="0"/>
        </w:numPr>
        <w:ind w:right="0" w:rightChars="0"/>
        <w:rPr>
          <w:rFonts w:hint="eastAsia"/>
          <w:color w:val="auto"/>
          <w:highlight w:val="none"/>
          <w:lang w:eastAsia="zh-CN"/>
        </w:rPr>
      </w:pPr>
      <w:r>
        <w:rPr>
          <w:rFonts w:hint="eastAsia"/>
          <w:color w:val="auto"/>
          <w:highlight w:val="none"/>
          <w:lang w:eastAsia="zh-CN"/>
        </w:rPr>
        <w:t>2、“管理的十四项原则”是由（ ）提出来的。(本小题2分)(题目ID:2150)</w:t>
      </w:r>
    </w:p>
    <w:p>
      <w:pPr>
        <w:numPr>
          <w:ilvl w:val="0"/>
          <w:numId w:val="0"/>
        </w:numPr>
        <w:ind w:right="0" w:rightChars="0"/>
        <w:rPr>
          <w:rFonts w:hint="eastAsia"/>
          <w:color w:val="auto"/>
          <w:highlight w:val="none"/>
          <w:lang w:eastAsia="zh-CN"/>
        </w:rPr>
      </w:pPr>
      <w:r>
        <w:rPr>
          <w:rFonts w:hint="eastAsia"/>
          <w:color w:val="auto"/>
          <w:highlight w:val="none"/>
          <w:lang w:eastAsia="zh-CN"/>
        </w:rPr>
        <w:t>(A)马克斯·韦伯</w:t>
      </w:r>
    </w:p>
    <w:p>
      <w:pPr>
        <w:numPr>
          <w:ilvl w:val="0"/>
          <w:numId w:val="0"/>
        </w:numPr>
        <w:ind w:right="0" w:rightChars="0"/>
        <w:rPr>
          <w:rFonts w:hint="eastAsia"/>
          <w:color w:val="auto"/>
          <w:highlight w:val="none"/>
          <w:lang w:eastAsia="zh-CN"/>
        </w:rPr>
      </w:pPr>
      <w:r>
        <w:rPr>
          <w:rFonts w:hint="eastAsia"/>
          <w:color w:val="auto"/>
          <w:highlight w:val="none"/>
          <w:lang w:eastAsia="zh-CN"/>
        </w:rPr>
        <w:t>(B)亨利·法约尔</w:t>
      </w:r>
    </w:p>
    <w:p>
      <w:pPr>
        <w:numPr>
          <w:ilvl w:val="0"/>
          <w:numId w:val="0"/>
        </w:numPr>
        <w:ind w:right="0" w:rightChars="0"/>
        <w:rPr>
          <w:rFonts w:hint="eastAsia"/>
          <w:color w:val="auto"/>
          <w:highlight w:val="none"/>
          <w:lang w:eastAsia="zh-CN"/>
        </w:rPr>
      </w:pPr>
      <w:r>
        <w:rPr>
          <w:rFonts w:hint="eastAsia"/>
          <w:color w:val="auto"/>
          <w:highlight w:val="none"/>
          <w:lang w:eastAsia="zh-CN"/>
        </w:rPr>
        <w:t>(C)乔治·梅奥</w:t>
      </w:r>
    </w:p>
    <w:p>
      <w:pPr>
        <w:numPr>
          <w:ilvl w:val="0"/>
          <w:numId w:val="0"/>
        </w:numPr>
        <w:ind w:right="0" w:rightChars="0"/>
        <w:rPr>
          <w:rFonts w:hint="eastAsia"/>
          <w:color w:val="auto"/>
          <w:highlight w:val="none"/>
          <w:lang w:eastAsia="zh-CN"/>
        </w:rPr>
      </w:pPr>
      <w:r>
        <w:rPr>
          <w:rFonts w:hint="eastAsia"/>
          <w:color w:val="auto"/>
          <w:highlight w:val="none"/>
          <w:lang w:eastAsia="zh-CN"/>
        </w:rPr>
        <w:t>(D)弗雷德里克·泰罗</w:t>
      </w:r>
    </w:p>
    <w:p>
      <w:pPr>
        <w:numPr>
          <w:ilvl w:val="0"/>
          <w:numId w:val="0"/>
        </w:numPr>
        <w:ind w:right="0" w:rightChars="0"/>
        <w:rPr>
          <w:rFonts w:hint="eastAsia"/>
          <w:color w:val="auto"/>
          <w:highlight w:val="none"/>
          <w:lang w:eastAsia="zh-CN"/>
        </w:rPr>
      </w:pPr>
      <w:r>
        <w:rPr>
          <w:rFonts w:hint="eastAsia"/>
          <w:color w:val="auto"/>
          <w:highlight w:val="none"/>
          <w:lang w:eastAsia="zh-CN"/>
        </w:rPr>
        <w:t>答案： B</w:t>
      </w:r>
    </w:p>
    <w:p>
      <w:pPr>
        <w:numPr>
          <w:ilvl w:val="0"/>
          <w:numId w:val="0"/>
        </w:numPr>
        <w:ind w:right="0" w:rightChars="0"/>
        <w:rPr>
          <w:rFonts w:hint="eastAsia"/>
          <w:color w:val="auto"/>
          <w:highlight w:val="none"/>
          <w:lang w:eastAsia="zh-CN"/>
        </w:rPr>
      </w:pPr>
      <w:r>
        <w:rPr>
          <w:rFonts w:hint="eastAsia"/>
          <w:color w:val="auto"/>
          <w:highlight w:val="none"/>
          <w:lang w:eastAsia="zh-CN"/>
        </w:rPr>
        <w:t>11、</w:t>
      </w:r>
      <w:r>
        <w:rPr>
          <w:rFonts w:hint="eastAsia"/>
          <w:color w:val="auto"/>
          <w:highlight w:val="none"/>
          <w:lang w:eastAsia="zh-CN"/>
        </w:rPr>
        <w:t>对于基层管理者来说，具备良好的（）是最为重要的。(本小题2分)(题目ID:2144)</w:t>
      </w:r>
    </w:p>
    <w:p>
      <w:pPr>
        <w:numPr>
          <w:ilvl w:val="0"/>
          <w:numId w:val="0"/>
        </w:numPr>
        <w:ind w:right="0" w:rightChars="0"/>
        <w:rPr>
          <w:rFonts w:hint="eastAsia"/>
          <w:color w:val="auto"/>
          <w:highlight w:val="none"/>
          <w:lang w:eastAsia="zh-CN"/>
        </w:rPr>
      </w:pPr>
      <w:r>
        <w:rPr>
          <w:rFonts w:hint="eastAsia"/>
          <w:color w:val="auto"/>
          <w:highlight w:val="none"/>
          <w:lang w:eastAsia="zh-CN"/>
        </w:rPr>
        <w:t>(A)人际技能</w:t>
      </w:r>
    </w:p>
    <w:p>
      <w:pPr>
        <w:numPr>
          <w:ilvl w:val="0"/>
          <w:numId w:val="0"/>
        </w:numPr>
        <w:ind w:right="0" w:rightChars="0"/>
        <w:rPr>
          <w:rFonts w:hint="eastAsia"/>
          <w:color w:val="auto"/>
          <w:highlight w:val="none"/>
          <w:lang w:eastAsia="zh-CN"/>
        </w:rPr>
      </w:pPr>
      <w:r>
        <w:rPr>
          <w:rFonts w:hint="eastAsia"/>
          <w:color w:val="auto"/>
          <w:highlight w:val="none"/>
          <w:lang w:eastAsia="zh-CN"/>
        </w:rPr>
        <w:t>(B)概念技能</w:t>
      </w:r>
    </w:p>
    <w:p>
      <w:pPr>
        <w:numPr>
          <w:ilvl w:val="0"/>
          <w:numId w:val="0"/>
        </w:numPr>
        <w:ind w:right="0" w:rightChars="0"/>
        <w:rPr>
          <w:rFonts w:hint="eastAsia"/>
          <w:color w:val="auto"/>
          <w:highlight w:val="none"/>
          <w:lang w:eastAsia="zh-CN"/>
        </w:rPr>
      </w:pPr>
      <w:r>
        <w:rPr>
          <w:rFonts w:hint="eastAsia"/>
          <w:color w:val="auto"/>
          <w:highlight w:val="none"/>
          <w:lang w:eastAsia="zh-CN"/>
        </w:rPr>
        <w:t>(C)技术技能</w:t>
      </w:r>
    </w:p>
    <w:p>
      <w:pPr>
        <w:numPr>
          <w:ilvl w:val="0"/>
          <w:numId w:val="0"/>
        </w:numPr>
        <w:ind w:right="0" w:rightChars="0"/>
        <w:rPr>
          <w:rFonts w:hint="eastAsia"/>
          <w:color w:val="auto"/>
          <w:highlight w:val="none"/>
          <w:lang w:eastAsia="zh-CN"/>
        </w:rPr>
      </w:pPr>
      <w:r>
        <w:rPr>
          <w:rFonts w:hint="eastAsia"/>
          <w:color w:val="auto"/>
          <w:highlight w:val="none"/>
          <w:lang w:eastAsia="zh-CN"/>
        </w:rPr>
        <w:t>(D)管理技能</w:t>
      </w:r>
    </w:p>
    <w:p>
      <w:pPr>
        <w:numPr>
          <w:ilvl w:val="0"/>
          <w:numId w:val="0"/>
        </w:numPr>
        <w:ind w:right="0" w:rightChars="0"/>
        <w:rPr>
          <w:rFonts w:hint="eastAsia"/>
          <w:color w:val="auto"/>
          <w:highlight w:val="none"/>
          <w:lang w:eastAsia="zh-CN"/>
        </w:rPr>
      </w:pPr>
      <w:r>
        <w:rPr>
          <w:rFonts w:hint="eastAsia"/>
          <w:color w:val="auto"/>
          <w:highlight w:val="none"/>
          <w:lang w:eastAsia="zh-CN"/>
        </w:rPr>
        <w:t>答案： C</w:t>
      </w:r>
    </w:p>
    <w:p>
      <w:pPr>
        <w:numPr>
          <w:ilvl w:val="0"/>
          <w:numId w:val="0"/>
        </w:numPr>
        <w:ind w:right="0" w:rightChars="0"/>
        <w:rPr>
          <w:rFonts w:hint="eastAsia"/>
          <w:color w:val="auto"/>
          <w:highlight w:val="none"/>
          <w:lang w:eastAsia="zh-CN"/>
        </w:rPr>
      </w:pPr>
      <w:r>
        <w:rPr>
          <w:rFonts w:hint="eastAsia"/>
          <w:color w:val="auto"/>
          <w:highlight w:val="none"/>
          <w:lang w:eastAsia="zh-CN"/>
        </w:rPr>
        <w:t>14、亨利·法约尔是西方古典管理理论在法国的杰出代表，其代表作是《工业管理和一般管理》，他被誉为</w:t>
      </w:r>
    </w:p>
    <w:p>
      <w:pPr>
        <w:numPr>
          <w:ilvl w:val="0"/>
          <w:numId w:val="0"/>
        </w:numPr>
        <w:ind w:right="0" w:rightChars="0"/>
        <w:rPr>
          <w:rFonts w:hint="eastAsia"/>
          <w:color w:val="auto"/>
          <w:highlight w:val="none"/>
          <w:lang w:eastAsia="zh-CN"/>
        </w:rPr>
      </w:pPr>
      <w:r>
        <w:rPr>
          <w:rFonts w:hint="eastAsia"/>
          <w:color w:val="auto"/>
          <w:highlight w:val="none"/>
          <w:lang w:eastAsia="zh-CN"/>
        </w:rPr>
        <w:t>（ ）。(本小题2分)(题目ID:2151)</w:t>
      </w:r>
    </w:p>
    <w:p>
      <w:pPr>
        <w:numPr>
          <w:ilvl w:val="0"/>
          <w:numId w:val="0"/>
        </w:numPr>
        <w:ind w:right="0" w:rightChars="0"/>
        <w:rPr>
          <w:rFonts w:hint="eastAsia"/>
          <w:color w:val="auto"/>
          <w:highlight w:val="none"/>
          <w:lang w:eastAsia="zh-CN"/>
        </w:rPr>
      </w:pPr>
      <w:r>
        <w:rPr>
          <w:rFonts w:hint="eastAsia"/>
          <w:color w:val="auto"/>
          <w:highlight w:val="none"/>
          <w:lang w:eastAsia="zh-CN"/>
        </w:rPr>
        <w:t>(A)工业管理之父</w:t>
      </w:r>
    </w:p>
    <w:p>
      <w:pPr>
        <w:numPr>
          <w:ilvl w:val="0"/>
          <w:numId w:val="0"/>
        </w:numPr>
        <w:ind w:right="0" w:rightChars="0"/>
        <w:rPr>
          <w:rFonts w:hint="eastAsia"/>
          <w:color w:val="auto"/>
          <w:highlight w:val="none"/>
          <w:lang w:eastAsia="zh-CN"/>
        </w:rPr>
      </w:pPr>
      <w:r>
        <w:rPr>
          <w:rFonts w:hint="eastAsia"/>
          <w:color w:val="auto"/>
          <w:highlight w:val="none"/>
          <w:lang w:eastAsia="zh-CN"/>
        </w:rPr>
        <w:t>(B)科学管理之父</w:t>
      </w:r>
    </w:p>
    <w:p>
      <w:pPr>
        <w:numPr>
          <w:ilvl w:val="0"/>
          <w:numId w:val="0"/>
        </w:numPr>
        <w:ind w:right="0" w:rightChars="0"/>
        <w:rPr>
          <w:rFonts w:hint="eastAsia"/>
          <w:color w:val="auto"/>
          <w:highlight w:val="none"/>
          <w:lang w:eastAsia="zh-CN"/>
        </w:rPr>
      </w:pPr>
      <w:r>
        <w:rPr>
          <w:rFonts w:hint="eastAsia"/>
          <w:color w:val="auto"/>
          <w:highlight w:val="none"/>
          <w:lang w:eastAsia="zh-CN"/>
        </w:rPr>
        <w:t>(C)经营管理之父</w:t>
      </w:r>
    </w:p>
    <w:p>
      <w:pPr>
        <w:numPr>
          <w:ilvl w:val="0"/>
          <w:numId w:val="0"/>
        </w:numPr>
        <w:ind w:right="0" w:rightChars="0"/>
        <w:rPr>
          <w:rFonts w:hint="eastAsia"/>
          <w:color w:val="auto"/>
          <w:highlight w:val="none"/>
          <w:lang w:eastAsia="zh-CN"/>
        </w:rPr>
      </w:pPr>
      <w:r>
        <w:rPr>
          <w:rFonts w:hint="eastAsia"/>
          <w:color w:val="auto"/>
          <w:highlight w:val="none"/>
          <w:lang w:eastAsia="zh-CN"/>
        </w:rPr>
        <w:t>(D)行政管理之父</w:t>
      </w:r>
    </w:p>
    <w:p>
      <w:pPr>
        <w:numPr>
          <w:ilvl w:val="0"/>
          <w:numId w:val="0"/>
        </w:numPr>
        <w:ind w:right="0" w:rightChars="0"/>
        <w:rPr>
          <w:rFonts w:hint="eastAsia"/>
          <w:color w:val="auto"/>
          <w:highlight w:val="none"/>
          <w:lang w:eastAsia="zh-CN"/>
        </w:rPr>
      </w:pPr>
      <w:r>
        <w:rPr>
          <w:rFonts w:hint="eastAsia"/>
          <w:color w:val="auto"/>
          <w:highlight w:val="none"/>
          <w:lang w:eastAsia="zh-CN"/>
        </w:rPr>
        <w:t>答案： C</w:t>
      </w:r>
    </w:p>
    <w:p>
      <w:pPr>
        <w:numPr>
          <w:ilvl w:val="0"/>
          <w:numId w:val="0"/>
        </w:numPr>
        <w:ind w:right="0" w:rightChars="0"/>
        <w:rPr>
          <w:rFonts w:hint="eastAsia"/>
          <w:color w:val="auto"/>
          <w:highlight w:val="none"/>
          <w:lang w:eastAsia="zh-CN"/>
        </w:rPr>
      </w:pPr>
      <w:r>
        <w:rPr>
          <w:rFonts w:hint="eastAsia"/>
          <w:color w:val="auto"/>
          <w:highlight w:val="none"/>
          <w:lang w:eastAsia="zh-CN"/>
        </w:rPr>
        <w:t>7、明茨伯格通过实证研究发现：管理者在组织中扮演十种角色，这些角色被分为（）。(本小题2分)(题目ID:2014)</w:t>
      </w:r>
    </w:p>
    <w:p>
      <w:pPr>
        <w:numPr>
          <w:ilvl w:val="0"/>
          <w:numId w:val="0"/>
        </w:numPr>
        <w:ind w:right="0" w:rightChars="0"/>
        <w:rPr>
          <w:rFonts w:hint="eastAsia"/>
          <w:color w:val="auto"/>
          <w:highlight w:val="none"/>
          <w:lang w:eastAsia="zh-CN"/>
        </w:rPr>
      </w:pPr>
      <w:r>
        <w:rPr>
          <w:rFonts w:hint="eastAsia"/>
          <w:color w:val="auto"/>
          <w:highlight w:val="none"/>
          <w:lang w:eastAsia="zh-CN"/>
        </w:rPr>
        <w:t>人际关系角色</w:t>
      </w:r>
    </w:p>
    <w:p>
      <w:pPr>
        <w:numPr>
          <w:ilvl w:val="0"/>
          <w:numId w:val="0"/>
        </w:numPr>
        <w:ind w:right="0" w:rightChars="0"/>
        <w:rPr>
          <w:rFonts w:hint="eastAsia"/>
          <w:color w:val="auto"/>
          <w:highlight w:val="none"/>
          <w:lang w:eastAsia="zh-CN"/>
        </w:rPr>
      </w:pPr>
      <w:r>
        <w:rPr>
          <w:rFonts w:hint="eastAsia"/>
          <w:color w:val="auto"/>
          <w:highlight w:val="none"/>
          <w:lang w:eastAsia="zh-CN"/>
        </w:rPr>
        <w:t>组织人事角色</w:t>
      </w:r>
    </w:p>
    <w:p>
      <w:pPr>
        <w:numPr>
          <w:ilvl w:val="0"/>
          <w:numId w:val="0"/>
        </w:numPr>
        <w:ind w:right="0" w:rightChars="0"/>
        <w:rPr>
          <w:rFonts w:hint="eastAsia"/>
          <w:color w:val="auto"/>
          <w:highlight w:val="none"/>
          <w:lang w:eastAsia="zh-CN"/>
        </w:rPr>
      </w:pPr>
      <w:r>
        <w:rPr>
          <w:rFonts w:hint="eastAsia"/>
          <w:color w:val="auto"/>
          <w:highlight w:val="none"/>
          <w:lang w:eastAsia="zh-CN"/>
        </w:rPr>
        <w:t>信息传递角色</w:t>
      </w:r>
    </w:p>
    <w:p>
      <w:pPr>
        <w:numPr>
          <w:ilvl w:val="0"/>
          <w:numId w:val="0"/>
        </w:numPr>
        <w:ind w:right="0" w:rightChars="0"/>
        <w:rPr>
          <w:rFonts w:hint="eastAsia"/>
          <w:color w:val="auto"/>
          <w:highlight w:val="none"/>
          <w:lang w:eastAsia="zh-CN"/>
        </w:rPr>
      </w:pPr>
      <w:r>
        <w:rPr>
          <w:rFonts w:hint="eastAsia"/>
          <w:color w:val="auto"/>
          <w:highlight w:val="none"/>
          <w:lang w:eastAsia="zh-CN"/>
        </w:rPr>
        <w:t>决策制定角色答案： A,C,D</w:t>
      </w:r>
    </w:p>
    <w:p>
      <w:pPr>
        <w:numPr>
          <w:ilvl w:val="0"/>
          <w:numId w:val="0"/>
        </w:numPr>
        <w:ind w:right="0" w:rightChars="0"/>
        <w:rPr>
          <w:rFonts w:hint="eastAsia"/>
          <w:color w:val="auto"/>
          <w:highlight w:val="none"/>
          <w:lang w:eastAsia="zh-CN"/>
        </w:rPr>
      </w:pPr>
      <w:r>
        <w:rPr>
          <w:rFonts w:hint="eastAsia"/>
          <w:color w:val="auto"/>
          <w:highlight w:val="none"/>
          <w:lang w:eastAsia="zh-CN"/>
        </w:rPr>
        <w:t>8、根据管理的二重性原理，与自然属性相联系的是（ ）。(本小题2分)(题目ID:2013)</w:t>
      </w:r>
    </w:p>
    <w:p>
      <w:pPr>
        <w:numPr>
          <w:ilvl w:val="0"/>
          <w:numId w:val="0"/>
        </w:numPr>
        <w:ind w:right="0" w:rightChars="0"/>
        <w:rPr>
          <w:rFonts w:hint="eastAsia"/>
          <w:color w:val="auto"/>
          <w:highlight w:val="none"/>
          <w:lang w:eastAsia="zh-CN"/>
        </w:rPr>
      </w:pPr>
      <w:r>
        <w:rPr>
          <w:rFonts w:hint="eastAsia"/>
          <w:color w:val="auto"/>
          <w:highlight w:val="none"/>
          <w:lang w:eastAsia="zh-CN"/>
        </w:rPr>
        <w:t>(A)生产力</w:t>
      </w:r>
    </w:p>
    <w:p>
      <w:pPr>
        <w:numPr>
          <w:ilvl w:val="0"/>
          <w:numId w:val="0"/>
        </w:numPr>
        <w:ind w:right="0" w:rightChars="0"/>
        <w:rPr>
          <w:rFonts w:hint="eastAsia"/>
          <w:color w:val="auto"/>
          <w:highlight w:val="none"/>
          <w:lang w:eastAsia="zh-CN"/>
        </w:rPr>
      </w:pPr>
      <w:r>
        <w:rPr>
          <w:rFonts w:hint="eastAsia"/>
          <w:color w:val="auto"/>
          <w:highlight w:val="none"/>
          <w:lang w:eastAsia="zh-CN"/>
        </w:rPr>
        <w:t>(B)生产关系</w:t>
      </w:r>
    </w:p>
    <w:p>
      <w:pPr>
        <w:numPr>
          <w:ilvl w:val="0"/>
          <w:numId w:val="0"/>
        </w:numPr>
        <w:ind w:right="0" w:rightChars="0"/>
        <w:rPr>
          <w:rFonts w:hint="eastAsia"/>
          <w:color w:val="auto"/>
          <w:highlight w:val="none"/>
          <w:lang w:eastAsia="zh-CN"/>
        </w:rPr>
      </w:pPr>
      <w:r>
        <w:rPr>
          <w:rFonts w:hint="eastAsia"/>
          <w:color w:val="auto"/>
          <w:highlight w:val="none"/>
          <w:lang w:eastAsia="zh-CN"/>
        </w:rPr>
        <w:t>(C)社会化大生产</w:t>
      </w:r>
    </w:p>
    <w:p>
      <w:pPr>
        <w:numPr>
          <w:ilvl w:val="0"/>
          <w:numId w:val="0"/>
        </w:numPr>
        <w:ind w:right="0" w:rightChars="0"/>
        <w:rPr>
          <w:rFonts w:hint="eastAsia"/>
          <w:color w:val="auto"/>
          <w:highlight w:val="none"/>
          <w:lang w:eastAsia="zh-CN"/>
        </w:rPr>
      </w:pPr>
      <w:r>
        <w:rPr>
          <w:rFonts w:hint="eastAsia"/>
          <w:color w:val="auto"/>
          <w:highlight w:val="none"/>
          <w:lang w:eastAsia="zh-CN"/>
        </w:rPr>
        <w:t>(D)社会制度</w:t>
      </w:r>
    </w:p>
    <w:p>
      <w:pPr>
        <w:numPr>
          <w:ilvl w:val="0"/>
          <w:numId w:val="0"/>
        </w:numPr>
        <w:ind w:right="0" w:rightChars="0"/>
        <w:rPr>
          <w:rFonts w:hint="eastAsia"/>
          <w:color w:val="auto"/>
          <w:highlight w:val="none"/>
          <w:lang w:eastAsia="zh-CN"/>
        </w:rPr>
      </w:pPr>
      <w:r>
        <w:rPr>
          <w:rFonts w:hint="eastAsia"/>
          <w:color w:val="auto"/>
          <w:highlight w:val="none"/>
          <w:lang w:eastAsia="zh-CN"/>
        </w:rPr>
        <w:t>答案： A,C</w:t>
      </w:r>
    </w:p>
    <w:p>
      <w:pPr>
        <w:numPr>
          <w:ilvl w:val="0"/>
          <w:numId w:val="0"/>
        </w:numPr>
        <w:ind w:right="0" w:rightChars="0"/>
        <w:rPr>
          <w:rFonts w:hint="eastAsia"/>
          <w:color w:val="auto"/>
          <w:highlight w:val="none"/>
          <w:lang w:eastAsia="zh-CN"/>
        </w:rPr>
      </w:pPr>
      <w:r>
        <w:rPr>
          <w:rFonts w:hint="eastAsia"/>
          <w:color w:val="auto"/>
          <w:highlight w:val="none"/>
          <w:lang w:eastAsia="zh-CN"/>
        </w:rPr>
        <w:t>1、管理的艺术性就是强调管理的复杂性。（ ）(本小题2分)(题目ID:2406)</w:t>
      </w:r>
    </w:p>
    <w:p>
      <w:pPr>
        <w:numPr>
          <w:ilvl w:val="0"/>
          <w:numId w:val="0"/>
        </w:numPr>
        <w:ind w:right="0" w:rightChars="0"/>
        <w:rPr>
          <w:rFonts w:hint="eastAsia"/>
          <w:color w:val="auto"/>
          <w:highlight w:val="none"/>
          <w:lang w:eastAsia="zh-CN"/>
        </w:rPr>
      </w:pPr>
      <w:r>
        <w:rPr>
          <w:rFonts w:hint="eastAsia"/>
          <w:color w:val="auto"/>
          <w:highlight w:val="none"/>
          <w:lang w:eastAsia="zh-CN"/>
        </w:rPr>
        <w:t>答案： 错</w:t>
      </w:r>
    </w:p>
    <w:p>
      <w:pPr>
        <w:numPr>
          <w:ilvl w:val="0"/>
          <w:numId w:val="0"/>
        </w:numPr>
        <w:ind w:right="0" w:rightChars="0"/>
        <w:rPr>
          <w:rFonts w:hint="eastAsia"/>
          <w:color w:val="auto"/>
          <w:highlight w:val="none"/>
          <w:lang w:eastAsia="zh-CN"/>
        </w:rPr>
      </w:pPr>
      <w:r>
        <w:rPr>
          <w:rFonts w:hint="eastAsia"/>
          <w:color w:val="auto"/>
          <w:highlight w:val="none"/>
          <w:lang w:eastAsia="zh-CN"/>
        </w:rPr>
        <w:t>2、从主教材中给“管理”所下的定义，我们可以得出这样的结论：管理的对象就是组织的资源。（ ）(本小题2分)(题目ID:2410)</w:t>
      </w:r>
      <w:bookmarkStart w:id="3" w:name="_GoBack"/>
      <w:bookmarkEnd w:id="3"/>
    </w:p>
    <w:p>
      <w:pPr>
        <w:numPr>
          <w:ilvl w:val="0"/>
          <w:numId w:val="0"/>
        </w:numPr>
        <w:ind w:right="0" w:rightChars="0"/>
        <w:rPr>
          <w:rFonts w:hint="eastAsia"/>
          <w:color w:val="auto"/>
          <w:highlight w:val="none"/>
          <w:lang w:eastAsia="zh-CN"/>
        </w:rPr>
      </w:pPr>
      <w:r>
        <w:rPr>
          <w:rFonts w:hint="eastAsia"/>
          <w:color w:val="auto"/>
          <w:highlight w:val="none"/>
          <w:lang w:eastAsia="zh-CN"/>
        </w:rPr>
        <w:t>答案： 错</w:t>
      </w:r>
    </w:p>
    <w:p>
      <w:pPr>
        <w:numPr>
          <w:ilvl w:val="0"/>
          <w:numId w:val="0"/>
        </w:numPr>
        <w:ind w:right="0" w:rightChars="0"/>
        <w:rPr>
          <w:rFonts w:hint="eastAsia"/>
          <w:color w:val="auto"/>
          <w:highlight w:val="none"/>
          <w:lang w:eastAsia="zh-CN"/>
        </w:rPr>
      </w:pPr>
      <w:r>
        <w:rPr>
          <w:rFonts w:hint="eastAsia"/>
          <w:color w:val="auto"/>
          <w:highlight w:val="none"/>
          <w:lang w:eastAsia="zh-CN"/>
        </w:rPr>
        <w:t>8、人际技能是指成功地与人打交道并与人沟通的能力。人际技能对各层次的管理者同等重要。（ ）(本小题2分)(题目ID:2415)</w:t>
      </w:r>
    </w:p>
    <w:p>
      <w:pPr>
        <w:numPr>
          <w:ilvl w:val="0"/>
          <w:numId w:val="0"/>
        </w:numPr>
        <w:ind w:right="0" w:rightChars="0"/>
        <w:rPr>
          <w:rFonts w:hint="eastAsia"/>
          <w:color w:val="auto"/>
          <w:highlight w:val="none"/>
          <w:lang w:eastAsia="zh-CN"/>
        </w:rPr>
      </w:pPr>
      <w:r>
        <w:rPr>
          <w:rFonts w:hint="eastAsia"/>
          <w:color w:val="auto"/>
          <w:highlight w:val="none"/>
          <w:lang w:eastAsia="zh-CN"/>
        </w:rPr>
        <w:t>答案： 错</w:t>
      </w:r>
      <w:r>
        <w:rPr>
          <w:rFonts w:hint="default"/>
          <w:color w:val="auto"/>
          <w:highlight w:val="none"/>
          <w:lang w:eastAsia="zh-CN"/>
        </w:rPr>
        <w:t>（答案错）</w:t>
      </w:r>
    </w:p>
    <w:p>
      <w:pPr>
        <w:numPr>
          <w:ilvl w:val="0"/>
          <w:numId w:val="0"/>
        </w:numPr>
        <w:ind w:right="0" w:rightChars="0"/>
        <w:rPr>
          <w:rFonts w:hint="eastAsia"/>
          <w:color w:val="auto"/>
          <w:highlight w:val="none"/>
          <w:lang w:eastAsia="zh-CN"/>
        </w:rPr>
      </w:pPr>
      <w:r>
        <w:rPr>
          <w:rFonts w:hint="eastAsia"/>
          <w:color w:val="auto"/>
          <w:highlight w:val="none"/>
          <w:lang w:eastAsia="zh-CN"/>
        </w:rPr>
        <w:t>1、最早研究专业化和劳动分工的经济学家是（ ）。(本小题2分)(题目ID:2146)</w:t>
      </w:r>
    </w:p>
    <w:p>
      <w:pPr>
        <w:numPr>
          <w:ilvl w:val="0"/>
          <w:numId w:val="0"/>
        </w:numPr>
        <w:ind w:right="0" w:rightChars="0"/>
        <w:rPr>
          <w:rFonts w:hint="eastAsia"/>
          <w:color w:val="auto"/>
          <w:highlight w:val="none"/>
          <w:lang w:eastAsia="zh-CN"/>
        </w:rPr>
      </w:pPr>
      <w:r>
        <w:rPr>
          <w:rFonts w:hint="eastAsia"/>
          <w:color w:val="auto"/>
          <w:highlight w:val="none"/>
          <w:lang w:eastAsia="zh-CN"/>
        </w:rPr>
        <w:t>(A)亚当•斯密</w:t>
      </w:r>
    </w:p>
    <w:p>
      <w:pPr>
        <w:numPr>
          <w:ilvl w:val="0"/>
          <w:numId w:val="0"/>
        </w:numPr>
        <w:ind w:right="0" w:rightChars="0"/>
        <w:rPr>
          <w:rFonts w:hint="eastAsia"/>
          <w:color w:val="auto"/>
          <w:highlight w:val="none"/>
          <w:lang w:eastAsia="zh-CN"/>
        </w:rPr>
      </w:pPr>
      <w:r>
        <w:rPr>
          <w:rFonts w:hint="eastAsia"/>
          <w:color w:val="auto"/>
          <w:highlight w:val="none"/>
          <w:lang w:eastAsia="zh-CN"/>
        </w:rPr>
        <w:t>(B)查尔斯·巴比奇</w:t>
      </w:r>
    </w:p>
    <w:p>
      <w:pPr>
        <w:numPr>
          <w:ilvl w:val="0"/>
          <w:numId w:val="0"/>
        </w:numPr>
        <w:ind w:right="0" w:rightChars="0"/>
        <w:rPr>
          <w:rFonts w:hint="eastAsia"/>
          <w:color w:val="auto"/>
          <w:highlight w:val="none"/>
          <w:lang w:eastAsia="zh-CN"/>
        </w:rPr>
      </w:pPr>
      <w:r>
        <w:rPr>
          <w:rFonts w:hint="eastAsia"/>
          <w:color w:val="auto"/>
          <w:highlight w:val="none"/>
          <w:lang w:eastAsia="zh-CN"/>
        </w:rPr>
        <w:t>(C)弗雷德里克·泰罗</w:t>
      </w:r>
    </w:p>
    <w:p>
      <w:pPr>
        <w:numPr>
          <w:ilvl w:val="0"/>
          <w:numId w:val="0"/>
        </w:numPr>
        <w:ind w:right="0" w:rightChars="0"/>
        <w:rPr>
          <w:rFonts w:hint="eastAsia"/>
          <w:color w:val="auto"/>
          <w:highlight w:val="none"/>
          <w:lang w:eastAsia="zh-CN"/>
        </w:rPr>
      </w:pPr>
      <w:r>
        <w:rPr>
          <w:rFonts w:hint="eastAsia"/>
          <w:color w:val="auto"/>
          <w:highlight w:val="none"/>
          <w:lang w:eastAsia="zh-CN"/>
        </w:rPr>
        <w:t>(D)大卫·李嘉图</w:t>
      </w:r>
    </w:p>
    <w:p>
      <w:pPr>
        <w:numPr>
          <w:ilvl w:val="0"/>
          <w:numId w:val="0"/>
        </w:numPr>
        <w:ind w:right="0" w:rightChars="0"/>
        <w:rPr>
          <w:rFonts w:hint="eastAsia"/>
          <w:color w:val="auto"/>
          <w:highlight w:val="none"/>
          <w:lang w:eastAsia="zh-CN"/>
        </w:rPr>
      </w:pPr>
      <w:r>
        <w:rPr>
          <w:rFonts w:hint="eastAsia"/>
          <w:color w:val="auto"/>
          <w:highlight w:val="none"/>
          <w:lang w:eastAsia="zh-CN"/>
        </w:rPr>
        <w:t>答案： A</w:t>
      </w:r>
    </w:p>
    <w:p>
      <w:pPr>
        <w:numPr>
          <w:ilvl w:val="0"/>
          <w:numId w:val="0"/>
        </w:numPr>
        <w:ind w:right="0" w:rightChars="0"/>
        <w:rPr>
          <w:rFonts w:hint="eastAsia"/>
          <w:color w:val="auto"/>
          <w:highlight w:val="none"/>
          <w:lang w:eastAsia="zh-CN"/>
        </w:rPr>
      </w:pPr>
      <w:r>
        <w:rPr>
          <w:rFonts w:hint="eastAsia"/>
          <w:color w:val="auto"/>
          <w:highlight w:val="none"/>
          <w:lang w:eastAsia="zh-CN"/>
        </w:rPr>
        <w:t>7、管理的首要职能是( )。(本小题2分)(题目ID:1900)</w:t>
      </w:r>
    </w:p>
    <w:p>
      <w:pPr>
        <w:numPr>
          <w:ilvl w:val="0"/>
          <w:numId w:val="0"/>
        </w:numPr>
        <w:ind w:right="0" w:rightChars="0"/>
        <w:rPr>
          <w:rFonts w:hint="eastAsia"/>
          <w:color w:val="auto"/>
          <w:highlight w:val="none"/>
          <w:lang w:eastAsia="zh-CN"/>
        </w:rPr>
      </w:pPr>
      <w:r>
        <w:rPr>
          <w:rFonts w:hint="eastAsia"/>
          <w:color w:val="auto"/>
          <w:highlight w:val="none"/>
          <w:lang w:eastAsia="zh-CN"/>
        </w:rPr>
        <w:t>(A)计划</w:t>
      </w:r>
    </w:p>
    <w:p>
      <w:pPr>
        <w:numPr>
          <w:ilvl w:val="0"/>
          <w:numId w:val="0"/>
        </w:numPr>
        <w:ind w:right="0" w:rightChars="0"/>
        <w:rPr>
          <w:rFonts w:hint="eastAsia"/>
          <w:color w:val="auto"/>
          <w:highlight w:val="none"/>
          <w:lang w:eastAsia="zh-CN"/>
        </w:rPr>
      </w:pPr>
      <w:r>
        <w:rPr>
          <w:rFonts w:hint="eastAsia"/>
          <w:color w:val="auto"/>
          <w:highlight w:val="none"/>
          <w:lang w:eastAsia="zh-CN"/>
        </w:rPr>
        <w:t>(B)控制</w:t>
      </w:r>
    </w:p>
    <w:p>
      <w:pPr>
        <w:numPr>
          <w:ilvl w:val="0"/>
          <w:numId w:val="0"/>
        </w:numPr>
        <w:ind w:right="0" w:rightChars="0"/>
        <w:rPr>
          <w:rFonts w:hint="eastAsia"/>
          <w:color w:val="auto"/>
          <w:highlight w:val="none"/>
          <w:lang w:eastAsia="zh-CN"/>
        </w:rPr>
      </w:pPr>
      <w:r>
        <w:rPr>
          <w:rFonts w:hint="eastAsia"/>
          <w:color w:val="auto"/>
          <w:highlight w:val="none"/>
          <w:lang w:eastAsia="zh-CN"/>
        </w:rPr>
        <w:t>(C)协调</w:t>
      </w:r>
    </w:p>
    <w:p>
      <w:pPr>
        <w:numPr>
          <w:ilvl w:val="0"/>
          <w:numId w:val="0"/>
        </w:numPr>
        <w:ind w:right="0" w:rightChars="0"/>
        <w:rPr>
          <w:rFonts w:hint="eastAsia"/>
          <w:color w:val="auto"/>
          <w:highlight w:val="none"/>
          <w:lang w:eastAsia="zh-CN"/>
        </w:rPr>
      </w:pPr>
      <w:r>
        <w:rPr>
          <w:rFonts w:hint="eastAsia"/>
          <w:color w:val="auto"/>
          <w:highlight w:val="none"/>
          <w:lang w:eastAsia="zh-CN"/>
        </w:rPr>
        <w:t>(D)指挥</w:t>
      </w:r>
    </w:p>
    <w:p>
      <w:pPr>
        <w:numPr>
          <w:ilvl w:val="0"/>
          <w:numId w:val="0"/>
        </w:numPr>
        <w:ind w:right="0" w:rightChars="0"/>
        <w:rPr>
          <w:rFonts w:hint="eastAsia"/>
          <w:color w:val="auto"/>
          <w:highlight w:val="none"/>
          <w:lang w:eastAsia="zh-CN"/>
        </w:rPr>
      </w:pPr>
      <w:r>
        <w:rPr>
          <w:rFonts w:hint="eastAsia"/>
          <w:color w:val="auto"/>
          <w:highlight w:val="none"/>
          <w:lang w:eastAsia="zh-CN"/>
        </w:rPr>
        <w:t>答案： A</w:t>
      </w:r>
    </w:p>
    <w:p>
      <w:pPr>
        <w:numPr>
          <w:ilvl w:val="0"/>
          <w:numId w:val="0"/>
        </w:numPr>
        <w:ind w:right="0" w:rightChars="0"/>
        <w:rPr>
          <w:rFonts w:hint="eastAsia"/>
          <w:color w:val="auto"/>
          <w:highlight w:val="none"/>
          <w:lang w:eastAsia="zh-CN"/>
        </w:rPr>
      </w:pPr>
      <w:r>
        <w:rPr>
          <w:rFonts w:hint="eastAsia"/>
          <w:color w:val="auto"/>
          <w:highlight w:val="none"/>
          <w:lang w:eastAsia="zh-CN"/>
        </w:rPr>
        <w:t>8、人们常说“管理是一门艺术”，强调的是（ ）。(本小题2分)(题目ID:2139)</w:t>
      </w:r>
    </w:p>
    <w:p>
      <w:pPr>
        <w:numPr>
          <w:ilvl w:val="0"/>
          <w:numId w:val="0"/>
        </w:numPr>
        <w:ind w:right="0" w:rightChars="0"/>
        <w:rPr>
          <w:rFonts w:hint="eastAsia"/>
          <w:color w:val="auto"/>
          <w:highlight w:val="none"/>
          <w:lang w:eastAsia="zh-CN"/>
        </w:rPr>
      </w:pPr>
      <w:r>
        <w:rPr>
          <w:rFonts w:hint="eastAsia"/>
          <w:color w:val="auto"/>
          <w:highlight w:val="none"/>
          <w:lang w:eastAsia="zh-CN"/>
        </w:rPr>
        <w:t>(A)管理的实践性</w:t>
      </w:r>
    </w:p>
    <w:p>
      <w:pPr>
        <w:numPr>
          <w:ilvl w:val="0"/>
          <w:numId w:val="0"/>
        </w:numPr>
        <w:ind w:right="0" w:rightChars="0"/>
        <w:rPr>
          <w:rFonts w:hint="eastAsia"/>
          <w:color w:val="auto"/>
          <w:highlight w:val="none"/>
          <w:lang w:eastAsia="zh-CN"/>
        </w:rPr>
      </w:pPr>
      <w:r>
        <w:rPr>
          <w:rFonts w:hint="eastAsia"/>
          <w:color w:val="auto"/>
          <w:highlight w:val="none"/>
          <w:lang w:eastAsia="zh-CN"/>
        </w:rPr>
        <w:t>(B)管理的复杂性</w:t>
      </w:r>
    </w:p>
    <w:p>
      <w:pPr>
        <w:numPr>
          <w:ilvl w:val="0"/>
          <w:numId w:val="0"/>
        </w:numPr>
        <w:ind w:right="0" w:rightChars="0"/>
        <w:rPr>
          <w:rFonts w:hint="eastAsia"/>
          <w:color w:val="auto"/>
          <w:highlight w:val="none"/>
          <w:lang w:eastAsia="zh-CN"/>
        </w:rPr>
      </w:pPr>
      <w:r>
        <w:rPr>
          <w:rFonts w:hint="eastAsia"/>
          <w:color w:val="auto"/>
          <w:highlight w:val="none"/>
          <w:lang w:eastAsia="zh-CN"/>
        </w:rPr>
        <w:t>(C)管理的科学性</w:t>
      </w:r>
    </w:p>
    <w:p>
      <w:pPr>
        <w:numPr>
          <w:ilvl w:val="0"/>
          <w:numId w:val="0"/>
        </w:numPr>
        <w:ind w:right="0" w:rightChars="0"/>
        <w:rPr>
          <w:rFonts w:hint="eastAsia"/>
          <w:color w:val="auto"/>
          <w:highlight w:val="none"/>
          <w:lang w:eastAsia="zh-CN"/>
        </w:rPr>
      </w:pPr>
      <w:r>
        <w:rPr>
          <w:rFonts w:hint="eastAsia"/>
          <w:color w:val="auto"/>
          <w:highlight w:val="none"/>
          <w:lang w:eastAsia="zh-CN"/>
        </w:rPr>
        <w:t>(D)管理的变动</w:t>
      </w:r>
    </w:p>
    <w:p>
      <w:pPr>
        <w:numPr>
          <w:ilvl w:val="0"/>
          <w:numId w:val="0"/>
        </w:numPr>
        <w:ind w:right="0" w:rightChars="0"/>
        <w:rPr>
          <w:rFonts w:hint="eastAsia"/>
          <w:color w:val="auto"/>
          <w:highlight w:val="none"/>
          <w:lang w:eastAsia="zh-CN"/>
        </w:rPr>
      </w:pPr>
      <w:r>
        <w:rPr>
          <w:rFonts w:hint="eastAsia"/>
          <w:color w:val="auto"/>
          <w:highlight w:val="none"/>
          <w:lang w:eastAsia="zh-CN"/>
        </w:rPr>
        <w:t>答案： A</w:t>
      </w:r>
    </w:p>
    <w:p>
      <w:pPr>
        <w:numPr>
          <w:ilvl w:val="0"/>
          <w:numId w:val="0"/>
        </w:numPr>
        <w:ind w:right="0" w:rightChars="0"/>
        <w:rPr>
          <w:rFonts w:hint="eastAsia"/>
          <w:color w:val="auto"/>
          <w:highlight w:val="none"/>
          <w:lang w:eastAsia="zh-CN"/>
        </w:rPr>
      </w:pPr>
      <w:r>
        <w:rPr>
          <w:rFonts w:hint="eastAsia"/>
          <w:color w:val="auto"/>
          <w:highlight w:val="none"/>
          <w:lang w:eastAsia="zh-CN"/>
        </w:rPr>
        <w:t>11、管理科学学派中所运用的科学技术方法，来源于（ ）。(本小题2分)(题目ID:2155)</w:t>
      </w:r>
    </w:p>
    <w:p>
      <w:pPr>
        <w:numPr>
          <w:ilvl w:val="0"/>
          <w:numId w:val="0"/>
        </w:numPr>
        <w:ind w:right="0" w:rightChars="0"/>
        <w:rPr>
          <w:rFonts w:hint="eastAsia"/>
          <w:color w:val="auto"/>
          <w:highlight w:val="none"/>
          <w:lang w:eastAsia="zh-CN"/>
        </w:rPr>
      </w:pPr>
      <w:r>
        <w:rPr>
          <w:rFonts w:hint="eastAsia"/>
          <w:color w:val="auto"/>
          <w:highlight w:val="none"/>
          <w:lang w:eastAsia="zh-CN"/>
        </w:rPr>
        <w:t>(A)科研部门</w:t>
      </w:r>
    </w:p>
    <w:p>
      <w:pPr>
        <w:numPr>
          <w:ilvl w:val="0"/>
          <w:numId w:val="0"/>
        </w:numPr>
        <w:ind w:right="0" w:rightChars="0"/>
        <w:rPr>
          <w:rFonts w:hint="eastAsia"/>
          <w:color w:val="auto"/>
          <w:highlight w:val="none"/>
          <w:lang w:eastAsia="zh-CN"/>
        </w:rPr>
      </w:pPr>
      <w:r>
        <w:rPr>
          <w:rFonts w:hint="eastAsia"/>
          <w:color w:val="auto"/>
          <w:highlight w:val="none"/>
          <w:lang w:eastAsia="zh-CN"/>
        </w:rPr>
        <w:t>(B)军队</w:t>
      </w:r>
    </w:p>
    <w:p>
      <w:pPr>
        <w:numPr>
          <w:ilvl w:val="0"/>
          <w:numId w:val="0"/>
        </w:numPr>
        <w:ind w:right="0" w:rightChars="0"/>
        <w:rPr>
          <w:rFonts w:hint="eastAsia"/>
          <w:color w:val="auto"/>
          <w:highlight w:val="none"/>
          <w:lang w:eastAsia="zh-CN"/>
        </w:rPr>
      </w:pPr>
      <w:r>
        <w:rPr>
          <w:rFonts w:hint="eastAsia"/>
          <w:color w:val="auto"/>
          <w:highlight w:val="none"/>
          <w:lang w:eastAsia="zh-CN"/>
        </w:rPr>
        <w:t>(C)学校</w:t>
      </w:r>
    </w:p>
    <w:p>
      <w:pPr>
        <w:numPr>
          <w:ilvl w:val="0"/>
          <w:numId w:val="0"/>
        </w:numPr>
        <w:ind w:right="0" w:rightChars="0"/>
        <w:rPr>
          <w:rFonts w:hint="eastAsia"/>
          <w:color w:val="auto"/>
          <w:highlight w:val="none"/>
          <w:lang w:eastAsia="zh-CN"/>
        </w:rPr>
      </w:pPr>
      <w:r>
        <w:rPr>
          <w:rFonts w:hint="eastAsia"/>
          <w:color w:val="auto"/>
          <w:highlight w:val="none"/>
          <w:lang w:eastAsia="zh-CN"/>
        </w:rPr>
        <w:t>(D)企业</w:t>
      </w:r>
    </w:p>
    <w:p>
      <w:pPr>
        <w:numPr>
          <w:ilvl w:val="0"/>
          <w:numId w:val="0"/>
        </w:numPr>
        <w:ind w:right="0" w:rightChars="0"/>
        <w:rPr>
          <w:rFonts w:hint="eastAsia"/>
          <w:color w:val="auto"/>
          <w:highlight w:val="none"/>
          <w:lang w:eastAsia="zh-CN"/>
        </w:rPr>
      </w:pPr>
      <w:r>
        <w:rPr>
          <w:rFonts w:hint="eastAsia"/>
          <w:color w:val="auto"/>
          <w:highlight w:val="none"/>
          <w:lang w:eastAsia="zh-CN"/>
        </w:rPr>
        <w:t>答案： B</w:t>
      </w:r>
    </w:p>
    <w:p>
      <w:pPr>
        <w:pStyle w:val="2"/>
        <w:spacing w:before="147" w:line="223" w:lineRule="auto"/>
        <w:ind w:right="336"/>
        <w:rPr>
          <w:rFonts w:ascii="Arial" w:eastAsia="Arial"/>
          <w:color w:val="auto"/>
          <w:highlight w:val="none"/>
        </w:rPr>
      </w:pPr>
      <w:r>
        <w:rPr>
          <w:rFonts w:ascii="Arial" w:eastAsia="Arial"/>
          <w:color w:val="auto"/>
          <w:highlight w:val="none"/>
        </w:rPr>
        <w:t>4</w:t>
      </w:r>
      <w:r>
        <w:rPr>
          <w:color w:val="auto"/>
          <w:highlight w:val="none"/>
        </w:rPr>
        <w:t>、一些学者提出，企业在追求利润最大化的过程中，由于各种内外部因素的限制，只能获得（）。</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ID:2174)</w:t>
      </w:r>
    </w:p>
    <w:p>
      <w:pPr>
        <w:pStyle w:val="2"/>
        <w:numPr>
          <w:ilvl w:val="0"/>
          <w:numId w:val="3"/>
        </w:numPr>
        <w:tabs>
          <w:tab w:val="left" w:pos="489"/>
        </w:tabs>
        <w:spacing w:before="101" w:after="0" w:line="381" w:lineRule="exact"/>
        <w:ind w:left="488" w:right="0" w:hanging="339"/>
        <w:jc w:val="left"/>
        <w:rPr>
          <w:color w:val="auto"/>
          <w:highlight w:val="none"/>
        </w:rPr>
      </w:pPr>
      <w:r>
        <w:rPr>
          <w:color w:val="auto"/>
          <w:highlight w:val="none"/>
        </w:rPr>
        <w:t>适当利润</w:t>
      </w:r>
    </w:p>
    <w:p>
      <w:pPr>
        <w:pStyle w:val="2"/>
        <w:numPr>
          <w:ilvl w:val="0"/>
          <w:numId w:val="3"/>
        </w:numPr>
        <w:tabs>
          <w:tab w:val="left" w:pos="489"/>
        </w:tabs>
        <w:spacing w:before="0" w:after="0" w:line="375" w:lineRule="exact"/>
        <w:ind w:left="488" w:right="0" w:hanging="339"/>
        <w:jc w:val="left"/>
        <w:rPr>
          <w:color w:val="auto"/>
          <w:highlight w:val="none"/>
        </w:rPr>
      </w:pPr>
      <w:r>
        <w:rPr>
          <w:color w:val="auto"/>
          <w:highlight w:val="none"/>
        </w:rPr>
        <w:t>满意利润</w:t>
      </w:r>
    </w:p>
    <w:p>
      <w:pPr>
        <w:pStyle w:val="2"/>
        <w:numPr>
          <w:ilvl w:val="0"/>
          <w:numId w:val="3"/>
        </w:numPr>
        <w:tabs>
          <w:tab w:val="left" w:pos="500"/>
        </w:tabs>
        <w:spacing w:before="0" w:after="0" w:line="375" w:lineRule="exact"/>
        <w:ind w:left="499" w:right="0" w:hanging="350"/>
        <w:jc w:val="left"/>
        <w:rPr>
          <w:color w:val="auto"/>
          <w:highlight w:val="none"/>
        </w:rPr>
      </w:pPr>
      <w:r>
        <w:rPr>
          <w:color w:val="auto"/>
          <w:highlight w:val="none"/>
        </w:rPr>
        <w:t>最大利润</w:t>
      </w:r>
    </w:p>
    <w:p>
      <w:pPr>
        <w:pStyle w:val="2"/>
        <w:numPr>
          <w:ilvl w:val="0"/>
          <w:numId w:val="3"/>
        </w:numPr>
        <w:tabs>
          <w:tab w:val="left" w:pos="500"/>
        </w:tabs>
        <w:spacing w:before="0" w:after="0" w:line="252" w:lineRule="auto"/>
        <w:ind w:left="150" w:right="8787" w:firstLine="0"/>
        <w:jc w:val="left"/>
        <w:rPr>
          <w:rFonts w:ascii="Arial" w:eastAsia="Arial"/>
          <w:color w:val="auto"/>
          <w:highlight w:val="none"/>
        </w:rPr>
      </w:pPr>
      <w:r>
        <w:rPr>
          <w:color w:val="auto"/>
          <w:spacing w:val="-5"/>
          <w:highlight w:val="none"/>
        </w:rPr>
        <w:t xml:space="preserve">理想利润答案： </w:t>
      </w:r>
      <w:r>
        <w:rPr>
          <w:rFonts w:ascii="Arial" w:eastAsia="Arial"/>
          <w:color w:val="auto"/>
          <w:highlight w:val="none"/>
        </w:rPr>
        <w:t>B</w:t>
      </w:r>
    </w:p>
    <w:p>
      <w:pPr>
        <w:numPr>
          <w:ilvl w:val="0"/>
          <w:numId w:val="0"/>
        </w:numPr>
        <w:ind w:right="0" w:rightChars="0"/>
        <w:rPr>
          <w:rFonts w:hint="eastAsia"/>
          <w:color w:val="auto"/>
          <w:highlight w:val="none"/>
          <w:lang w:eastAsia="zh-CN"/>
        </w:rPr>
      </w:pPr>
    </w:p>
    <w:p>
      <w:pPr>
        <w:numPr>
          <w:ilvl w:val="0"/>
          <w:numId w:val="0"/>
        </w:numPr>
        <w:ind w:right="0" w:rightChars="0"/>
        <w:rPr>
          <w:rFonts w:hint="eastAsia"/>
          <w:color w:val="auto"/>
          <w:highlight w:val="none"/>
          <w:lang w:eastAsia="zh-CN"/>
        </w:rPr>
      </w:pPr>
      <w:r>
        <w:rPr>
          <w:rFonts w:hint="eastAsia"/>
          <w:color w:val="auto"/>
          <w:highlight w:val="none"/>
          <w:lang w:eastAsia="zh-CN"/>
        </w:rPr>
        <w:t>9、哈默与钱皮在《企业再造 》一书中，总结了多家世界成功企业的经验，得出结论：即市场竞争中，企业取胜的决定性作用是（ ）等。(本小题2分)(题目ID:2026)</w:t>
      </w:r>
    </w:p>
    <w:p>
      <w:pPr>
        <w:numPr>
          <w:ilvl w:val="0"/>
          <w:numId w:val="0"/>
        </w:numPr>
        <w:ind w:right="0" w:rightChars="0"/>
        <w:rPr>
          <w:rFonts w:hint="eastAsia"/>
          <w:color w:val="auto"/>
          <w:highlight w:val="none"/>
          <w:lang w:eastAsia="zh-CN"/>
        </w:rPr>
      </w:pPr>
      <w:r>
        <w:rPr>
          <w:rFonts w:hint="eastAsia"/>
          <w:color w:val="auto"/>
          <w:highlight w:val="none"/>
          <w:lang w:eastAsia="zh-CN"/>
        </w:rPr>
        <w:t>(A)企业愿景</w:t>
      </w:r>
    </w:p>
    <w:p>
      <w:pPr>
        <w:numPr>
          <w:ilvl w:val="0"/>
          <w:numId w:val="0"/>
        </w:numPr>
        <w:ind w:right="0" w:rightChars="0"/>
        <w:rPr>
          <w:rFonts w:hint="eastAsia"/>
          <w:color w:val="auto"/>
          <w:highlight w:val="none"/>
          <w:lang w:eastAsia="zh-CN"/>
        </w:rPr>
      </w:pPr>
      <w:r>
        <w:rPr>
          <w:rFonts w:hint="eastAsia"/>
          <w:color w:val="auto"/>
          <w:highlight w:val="none"/>
          <w:lang w:eastAsia="zh-CN"/>
        </w:rPr>
        <w:t>(B)企业文化</w:t>
      </w:r>
    </w:p>
    <w:p>
      <w:pPr>
        <w:numPr>
          <w:ilvl w:val="0"/>
          <w:numId w:val="0"/>
        </w:numPr>
        <w:ind w:right="0" w:rightChars="0"/>
        <w:rPr>
          <w:rFonts w:hint="eastAsia"/>
          <w:color w:val="auto"/>
          <w:highlight w:val="none"/>
          <w:lang w:eastAsia="zh-CN"/>
        </w:rPr>
      </w:pPr>
      <w:r>
        <w:rPr>
          <w:rFonts w:hint="eastAsia"/>
          <w:color w:val="auto"/>
          <w:highlight w:val="none"/>
          <w:lang w:eastAsia="zh-CN"/>
        </w:rPr>
        <w:t>(C)生产流程</w:t>
      </w:r>
    </w:p>
    <w:p>
      <w:pPr>
        <w:numPr>
          <w:ilvl w:val="0"/>
          <w:numId w:val="0"/>
        </w:numPr>
        <w:ind w:right="0" w:rightChars="0"/>
        <w:rPr>
          <w:rFonts w:hint="eastAsia"/>
          <w:color w:val="auto"/>
          <w:highlight w:val="none"/>
          <w:lang w:eastAsia="zh-CN"/>
        </w:rPr>
      </w:pPr>
      <w:r>
        <w:rPr>
          <w:rFonts w:hint="eastAsia"/>
          <w:color w:val="auto"/>
          <w:highlight w:val="none"/>
          <w:lang w:eastAsia="zh-CN"/>
        </w:rPr>
        <w:t>(D)组织流程</w:t>
      </w:r>
    </w:p>
    <w:p>
      <w:pPr>
        <w:numPr>
          <w:ilvl w:val="0"/>
          <w:numId w:val="0"/>
        </w:numPr>
        <w:ind w:right="0" w:rightChars="0"/>
        <w:rPr>
          <w:rFonts w:hint="eastAsia"/>
          <w:color w:val="auto"/>
          <w:highlight w:val="none"/>
          <w:lang w:eastAsia="zh-CN"/>
        </w:rPr>
      </w:pPr>
      <w:r>
        <w:rPr>
          <w:rFonts w:hint="eastAsia"/>
          <w:color w:val="auto"/>
          <w:highlight w:val="none"/>
          <w:lang w:eastAsia="zh-CN"/>
        </w:rPr>
        <w:t>答案： C,D</w:t>
      </w:r>
    </w:p>
    <w:p>
      <w:pPr>
        <w:numPr>
          <w:ilvl w:val="0"/>
          <w:numId w:val="0"/>
        </w:numPr>
        <w:ind w:right="0" w:rightChars="0"/>
        <w:rPr>
          <w:rFonts w:hint="eastAsia"/>
          <w:color w:val="auto"/>
          <w:highlight w:val="none"/>
          <w:lang w:eastAsia="zh-CN"/>
        </w:rPr>
      </w:pPr>
      <w:r>
        <w:rPr>
          <w:rFonts w:hint="eastAsia"/>
          <w:color w:val="auto"/>
          <w:highlight w:val="none"/>
          <w:lang w:eastAsia="zh-CN"/>
        </w:rPr>
        <w:t>5、即使是同一管理职能，不同层次的管理者所从事的具体工作的内涵也不完全相同。（ ）(本小题2分)(题目ID:2413)</w:t>
      </w:r>
    </w:p>
    <w:p>
      <w:pPr>
        <w:numPr>
          <w:ilvl w:val="0"/>
          <w:numId w:val="0"/>
        </w:numPr>
        <w:ind w:right="0" w:rightChars="0"/>
        <w:rPr>
          <w:rFonts w:hint="eastAsia"/>
          <w:color w:val="auto"/>
          <w:highlight w:val="none"/>
          <w:lang w:eastAsia="zh-CN"/>
        </w:rPr>
      </w:pPr>
      <w:r>
        <w:rPr>
          <w:rFonts w:hint="eastAsia"/>
          <w:color w:val="auto"/>
          <w:highlight w:val="none"/>
          <w:lang w:eastAsia="zh-CN"/>
        </w:rPr>
        <w:t>答案： 对</w:t>
      </w:r>
    </w:p>
    <w:p>
      <w:pPr>
        <w:numPr>
          <w:ilvl w:val="0"/>
          <w:numId w:val="0"/>
        </w:numPr>
        <w:ind w:right="0" w:rightChars="0"/>
        <w:rPr>
          <w:rFonts w:hint="eastAsia"/>
          <w:color w:val="auto"/>
          <w:highlight w:val="none"/>
          <w:lang w:eastAsia="zh-CN"/>
        </w:rPr>
      </w:pPr>
      <w:r>
        <w:rPr>
          <w:rFonts w:hint="eastAsia"/>
          <w:color w:val="auto"/>
          <w:highlight w:val="none"/>
          <w:lang w:eastAsia="zh-CN"/>
        </w:rPr>
        <w:t>9、管理者与领导者既相同又有不同。在理想情况下，所有的管理者都可能是领导者。但是，领导者不一定都是管理者。（ ）(本小题2分)(题目ID:2473)</w:t>
      </w:r>
    </w:p>
    <w:p>
      <w:pPr>
        <w:numPr>
          <w:ilvl w:val="0"/>
          <w:numId w:val="0"/>
        </w:numPr>
        <w:ind w:right="0" w:rightChars="0"/>
        <w:rPr>
          <w:rFonts w:hint="eastAsia"/>
          <w:color w:val="auto"/>
          <w:highlight w:val="none"/>
          <w:lang w:eastAsia="zh-CN"/>
        </w:rPr>
      </w:pPr>
      <w:r>
        <w:rPr>
          <w:rFonts w:hint="eastAsia"/>
          <w:color w:val="auto"/>
          <w:highlight w:val="none"/>
          <w:lang w:eastAsia="zh-CN"/>
        </w:rPr>
        <w:t>答案： 对</w:t>
      </w:r>
    </w:p>
    <w:p>
      <w:pPr>
        <w:numPr>
          <w:ilvl w:val="0"/>
          <w:numId w:val="0"/>
        </w:numPr>
        <w:ind w:right="0" w:rightChars="0"/>
        <w:rPr>
          <w:rFonts w:hint="eastAsia"/>
          <w:color w:val="auto"/>
          <w:highlight w:val="none"/>
          <w:lang w:eastAsia="zh-CN"/>
        </w:rPr>
      </w:pPr>
      <w:r>
        <w:rPr>
          <w:rFonts w:hint="eastAsia"/>
          <w:color w:val="auto"/>
          <w:highlight w:val="none"/>
          <w:lang w:eastAsia="zh-CN"/>
        </w:rPr>
        <w:t>2、对某一特定社会中的所有组织都产生影响的环境因素就是宏观环境，它主要包括（ ）。(本小题2分)(题目ID:2017)</w:t>
      </w:r>
    </w:p>
    <w:p>
      <w:pPr>
        <w:numPr>
          <w:ilvl w:val="0"/>
          <w:numId w:val="0"/>
        </w:numPr>
        <w:ind w:right="0" w:rightChars="0"/>
        <w:rPr>
          <w:rFonts w:hint="eastAsia"/>
          <w:color w:val="auto"/>
          <w:highlight w:val="none"/>
          <w:lang w:eastAsia="zh-CN"/>
        </w:rPr>
      </w:pPr>
      <w:r>
        <w:rPr>
          <w:rFonts w:hint="eastAsia"/>
          <w:color w:val="auto"/>
          <w:highlight w:val="none"/>
          <w:lang w:eastAsia="zh-CN"/>
        </w:rPr>
        <w:t>(A)技术环境</w:t>
      </w:r>
    </w:p>
    <w:p>
      <w:pPr>
        <w:numPr>
          <w:ilvl w:val="0"/>
          <w:numId w:val="0"/>
        </w:numPr>
        <w:ind w:right="0" w:rightChars="0"/>
        <w:rPr>
          <w:rFonts w:hint="eastAsia"/>
          <w:color w:val="auto"/>
          <w:highlight w:val="none"/>
          <w:lang w:eastAsia="zh-CN"/>
        </w:rPr>
      </w:pPr>
      <w:r>
        <w:rPr>
          <w:rFonts w:hint="eastAsia"/>
          <w:color w:val="auto"/>
          <w:highlight w:val="none"/>
          <w:lang w:eastAsia="zh-CN"/>
        </w:rPr>
        <w:t>(B)政治和法律环境</w:t>
      </w:r>
    </w:p>
    <w:p>
      <w:pPr>
        <w:numPr>
          <w:ilvl w:val="0"/>
          <w:numId w:val="0"/>
        </w:numPr>
        <w:ind w:right="0" w:rightChars="0"/>
        <w:rPr>
          <w:rFonts w:hint="eastAsia"/>
          <w:color w:val="auto"/>
          <w:highlight w:val="none"/>
          <w:lang w:eastAsia="zh-CN"/>
        </w:rPr>
      </w:pPr>
      <w:r>
        <w:rPr>
          <w:rFonts w:hint="eastAsia"/>
          <w:color w:val="auto"/>
          <w:highlight w:val="none"/>
          <w:lang w:eastAsia="zh-CN"/>
        </w:rPr>
        <w:t>(C)经济环境</w:t>
      </w:r>
    </w:p>
    <w:p>
      <w:pPr>
        <w:numPr>
          <w:ilvl w:val="0"/>
          <w:numId w:val="0"/>
        </w:numPr>
        <w:ind w:right="0" w:rightChars="0"/>
        <w:rPr>
          <w:rFonts w:hint="eastAsia"/>
          <w:color w:val="auto"/>
          <w:highlight w:val="none"/>
          <w:lang w:eastAsia="zh-CN"/>
        </w:rPr>
      </w:pPr>
      <w:r>
        <w:rPr>
          <w:rFonts w:hint="eastAsia"/>
          <w:color w:val="auto"/>
          <w:highlight w:val="none"/>
          <w:lang w:eastAsia="zh-CN"/>
        </w:rPr>
        <w:t>(D)社会文化环境答案： A,B,C,D</w:t>
      </w:r>
    </w:p>
    <w:p>
      <w:pPr>
        <w:spacing w:before="162" w:line="223" w:lineRule="auto"/>
        <w:ind w:left="165" w:right="363" w:firstLine="0"/>
        <w:jc w:val="left"/>
        <w:rPr>
          <w:rFonts w:ascii="Arial" w:eastAsia="Arial"/>
          <w:color w:val="auto"/>
          <w:sz w:val="21"/>
          <w:highlight w:val="none"/>
        </w:rPr>
      </w:pPr>
      <w:r>
        <w:rPr>
          <w:rFonts w:ascii="Arial" w:eastAsia="Arial"/>
          <w:color w:val="auto"/>
          <w:sz w:val="21"/>
          <w:highlight w:val="none"/>
        </w:rPr>
        <w:t>5</w:t>
      </w:r>
      <w:r>
        <w:rPr>
          <w:color w:val="auto"/>
          <w:sz w:val="21"/>
          <w:highlight w:val="none"/>
        </w:rPr>
        <w:t>、企业再造的目的是提高企业竞争力，从（ ）上保证企业能以最低的成本，为顾客提供高质量的产品和优质的服务。</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ID:2157)</w:t>
      </w:r>
    </w:p>
    <w:p>
      <w:pPr>
        <w:numPr>
          <w:ilvl w:val="0"/>
          <w:numId w:val="4"/>
        </w:numPr>
        <w:tabs>
          <w:tab w:val="left" w:pos="504"/>
        </w:tabs>
        <w:spacing w:before="101" w:line="381" w:lineRule="exact"/>
        <w:ind w:left="503" w:right="0" w:hanging="339"/>
        <w:jc w:val="left"/>
        <w:rPr>
          <w:color w:val="auto"/>
          <w:sz w:val="21"/>
          <w:highlight w:val="none"/>
        </w:rPr>
      </w:pPr>
      <w:r>
        <w:rPr>
          <w:color w:val="auto"/>
          <w:sz w:val="21"/>
          <w:highlight w:val="none"/>
        </w:rPr>
        <w:t>业务流程</w:t>
      </w:r>
    </w:p>
    <w:p>
      <w:pPr>
        <w:numPr>
          <w:ilvl w:val="0"/>
          <w:numId w:val="4"/>
        </w:numPr>
        <w:tabs>
          <w:tab w:val="left" w:pos="504"/>
        </w:tabs>
        <w:spacing w:before="0" w:line="381" w:lineRule="exact"/>
        <w:ind w:left="503" w:right="0" w:hanging="339"/>
        <w:jc w:val="left"/>
        <w:rPr>
          <w:color w:val="auto"/>
          <w:sz w:val="21"/>
          <w:highlight w:val="none"/>
        </w:rPr>
      </w:pPr>
      <w:r>
        <w:rPr>
          <w:color w:val="auto"/>
          <w:sz w:val="21"/>
          <w:highlight w:val="none"/>
        </w:rPr>
        <w:t>生产管理</w:t>
      </w:r>
    </w:p>
    <w:p>
      <w:pPr>
        <w:numPr>
          <w:ilvl w:val="0"/>
          <w:numId w:val="0"/>
        </w:numPr>
        <w:ind w:right="0" w:rightChars="0"/>
        <w:rPr>
          <w:rFonts w:hint="eastAsia"/>
          <w:color w:val="auto"/>
          <w:highlight w:val="none"/>
          <w:lang w:eastAsia="zh-CN"/>
        </w:rPr>
      </w:pPr>
      <w:r>
        <w:rPr>
          <w:rFonts w:hint="eastAsia"/>
          <w:color w:val="auto"/>
          <w:highlight w:val="none"/>
          <w:lang w:eastAsia="zh-CN"/>
        </w:rPr>
        <w:t>(C)作业管理</w:t>
      </w:r>
    </w:p>
    <w:p>
      <w:pPr>
        <w:numPr>
          <w:ilvl w:val="0"/>
          <w:numId w:val="0"/>
        </w:numPr>
        <w:ind w:right="0" w:rightChars="0"/>
        <w:rPr>
          <w:rFonts w:hint="eastAsia"/>
          <w:color w:val="auto"/>
          <w:highlight w:val="none"/>
          <w:lang w:eastAsia="zh-CN"/>
        </w:rPr>
      </w:pPr>
      <w:r>
        <w:rPr>
          <w:rFonts w:hint="eastAsia"/>
          <w:color w:val="auto"/>
          <w:highlight w:val="none"/>
          <w:lang w:eastAsia="zh-CN"/>
        </w:rPr>
        <w:t>(D)操作规程答案： A</w:t>
      </w:r>
    </w:p>
    <w:p>
      <w:pPr>
        <w:pStyle w:val="2"/>
        <w:spacing w:before="128"/>
        <w:rPr>
          <w:rFonts w:ascii="Arial" w:eastAsia="Arial"/>
          <w:color w:val="auto"/>
          <w:highlight w:val="none"/>
        </w:rPr>
      </w:pPr>
      <w:r>
        <w:rPr>
          <w:rFonts w:ascii="Arial" w:eastAsia="Arial"/>
          <w:color w:val="auto"/>
          <w:highlight w:val="none"/>
        </w:rPr>
        <w:t>4</w:t>
      </w:r>
      <w:r>
        <w:rPr>
          <w:color w:val="auto"/>
          <w:highlight w:val="none"/>
        </w:rPr>
        <w:t>、组织内部的物质环境是指组织所拥有的各种资源，主要包括（ ）等。</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ID:2018)</w:t>
      </w:r>
    </w:p>
    <w:p>
      <w:pPr>
        <w:pStyle w:val="2"/>
        <w:numPr>
          <w:ilvl w:val="0"/>
          <w:numId w:val="5"/>
        </w:numPr>
        <w:tabs>
          <w:tab w:val="left" w:pos="489"/>
        </w:tabs>
        <w:spacing w:before="93" w:after="0" w:line="381" w:lineRule="exact"/>
        <w:ind w:left="488" w:right="0" w:hanging="339"/>
        <w:jc w:val="left"/>
        <w:rPr>
          <w:color w:val="auto"/>
          <w:highlight w:val="none"/>
        </w:rPr>
      </w:pPr>
      <w:r>
        <w:rPr>
          <w:color w:val="auto"/>
          <w:highlight w:val="none"/>
        </w:rPr>
        <w:t>人力资源</w:t>
      </w:r>
    </w:p>
    <w:p>
      <w:pPr>
        <w:pStyle w:val="2"/>
        <w:numPr>
          <w:ilvl w:val="0"/>
          <w:numId w:val="5"/>
        </w:numPr>
        <w:tabs>
          <w:tab w:val="left" w:pos="489"/>
        </w:tabs>
        <w:spacing w:before="0" w:after="0" w:line="375" w:lineRule="exact"/>
        <w:ind w:left="488" w:right="0" w:hanging="339"/>
        <w:jc w:val="left"/>
        <w:rPr>
          <w:color w:val="auto"/>
          <w:highlight w:val="none"/>
        </w:rPr>
      </w:pPr>
      <w:r>
        <w:rPr>
          <w:color w:val="auto"/>
          <w:highlight w:val="none"/>
        </w:rPr>
        <w:t>物力资源</w:t>
      </w:r>
    </w:p>
    <w:p>
      <w:pPr>
        <w:pStyle w:val="2"/>
        <w:numPr>
          <w:ilvl w:val="0"/>
          <w:numId w:val="5"/>
        </w:numPr>
        <w:tabs>
          <w:tab w:val="left" w:pos="500"/>
        </w:tabs>
        <w:spacing w:before="0" w:after="0" w:line="375" w:lineRule="exact"/>
        <w:ind w:left="499" w:right="0" w:hanging="350"/>
        <w:jc w:val="left"/>
        <w:rPr>
          <w:color w:val="auto"/>
          <w:highlight w:val="none"/>
        </w:rPr>
      </w:pPr>
      <w:r>
        <w:rPr>
          <w:color w:val="auto"/>
          <w:highlight w:val="none"/>
        </w:rPr>
        <w:t>财力资源</w:t>
      </w:r>
    </w:p>
    <w:p>
      <w:pPr>
        <w:pStyle w:val="2"/>
        <w:numPr>
          <w:ilvl w:val="0"/>
          <w:numId w:val="5"/>
        </w:numPr>
        <w:tabs>
          <w:tab w:val="left" w:pos="500"/>
        </w:tabs>
        <w:spacing w:before="0" w:after="0" w:line="252" w:lineRule="auto"/>
        <w:ind w:left="150" w:right="8543" w:firstLine="0"/>
        <w:jc w:val="left"/>
        <w:rPr>
          <w:rFonts w:ascii="Arial" w:eastAsia="Arial"/>
          <w:color w:val="auto"/>
          <w:highlight w:val="none"/>
        </w:rPr>
      </w:pPr>
      <w:r>
        <w:rPr>
          <w:color w:val="auto"/>
          <w:highlight w:val="none"/>
        </w:rPr>
        <w:t xml:space="preserve">技 术 资 源 </w:t>
      </w:r>
      <w:r>
        <w:rPr>
          <w:color w:val="auto"/>
          <w:spacing w:val="-4"/>
          <w:highlight w:val="none"/>
        </w:rPr>
        <w:t xml:space="preserve">答案： </w:t>
      </w:r>
      <w:r>
        <w:rPr>
          <w:rFonts w:ascii="Arial" w:eastAsia="Arial"/>
          <w:color w:val="auto"/>
          <w:spacing w:val="-3"/>
          <w:highlight w:val="none"/>
        </w:rPr>
        <w:t>A,B,C,D</w:t>
      </w:r>
    </w:p>
    <w:p>
      <w:pPr>
        <w:spacing w:before="143"/>
        <w:ind w:left="165" w:right="0" w:firstLine="0"/>
        <w:jc w:val="left"/>
        <w:rPr>
          <w:rFonts w:ascii="Arial" w:eastAsia="Arial"/>
          <w:color w:val="auto"/>
          <w:sz w:val="21"/>
          <w:highlight w:val="none"/>
        </w:rPr>
      </w:pPr>
      <w:r>
        <w:rPr>
          <w:rFonts w:ascii="Arial" w:eastAsia="Arial"/>
          <w:color w:val="auto"/>
          <w:sz w:val="21"/>
          <w:highlight w:val="none"/>
        </w:rPr>
        <w:t>11</w:t>
      </w:r>
      <w:r>
        <w:rPr>
          <w:color w:val="auto"/>
          <w:sz w:val="21"/>
          <w:highlight w:val="none"/>
        </w:rPr>
        <w:t>、组织的外部环境是指对组织的绩效产生潜在影响的外部因素，分为（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ID:2019)</w:t>
      </w:r>
    </w:p>
    <w:p>
      <w:pPr>
        <w:numPr>
          <w:ilvl w:val="0"/>
          <w:numId w:val="6"/>
        </w:numPr>
        <w:tabs>
          <w:tab w:val="left" w:pos="504"/>
        </w:tabs>
        <w:spacing w:before="0" w:line="337" w:lineRule="exact"/>
        <w:ind w:left="503" w:right="0" w:hanging="339"/>
        <w:jc w:val="left"/>
        <w:rPr>
          <w:color w:val="auto"/>
          <w:sz w:val="21"/>
          <w:highlight w:val="none"/>
        </w:rPr>
      </w:pPr>
      <w:r>
        <w:rPr>
          <w:color w:val="auto"/>
          <w:sz w:val="21"/>
          <w:highlight w:val="none"/>
        </w:rPr>
        <w:t>宏观环境</w:t>
      </w:r>
    </w:p>
    <w:p>
      <w:pPr>
        <w:numPr>
          <w:ilvl w:val="0"/>
          <w:numId w:val="6"/>
        </w:numPr>
        <w:tabs>
          <w:tab w:val="left" w:pos="504"/>
        </w:tabs>
        <w:spacing w:before="0" w:line="375" w:lineRule="exact"/>
        <w:ind w:left="503" w:right="0" w:hanging="339"/>
        <w:jc w:val="left"/>
        <w:rPr>
          <w:color w:val="auto"/>
          <w:sz w:val="21"/>
          <w:highlight w:val="none"/>
        </w:rPr>
      </w:pPr>
      <w:r>
        <w:rPr>
          <w:color w:val="auto"/>
          <w:sz w:val="21"/>
          <w:highlight w:val="none"/>
        </w:rPr>
        <w:t>产业环境</w:t>
      </w:r>
    </w:p>
    <w:p>
      <w:pPr>
        <w:numPr>
          <w:ilvl w:val="0"/>
          <w:numId w:val="6"/>
        </w:numPr>
        <w:tabs>
          <w:tab w:val="left" w:pos="515"/>
        </w:tabs>
        <w:spacing w:before="0" w:line="375" w:lineRule="exact"/>
        <w:ind w:left="514" w:right="0" w:hanging="350"/>
        <w:jc w:val="left"/>
        <w:rPr>
          <w:color w:val="auto"/>
          <w:sz w:val="21"/>
          <w:highlight w:val="none"/>
        </w:rPr>
      </w:pPr>
      <w:r>
        <w:rPr>
          <w:color w:val="auto"/>
          <w:sz w:val="21"/>
          <w:highlight w:val="none"/>
        </w:rPr>
        <w:t>物质环境</w:t>
      </w:r>
    </w:p>
    <w:p>
      <w:pPr>
        <w:numPr>
          <w:ilvl w:val="0"/>
          <w:numId w:val="6"/>
        </w:numPr>
        <w:tabs>
          <w:tab w:val="left" w:pos="515"/>
        </w:tabs>
        <w:spacing w:before="0" w:line="252" w:lineRule="auto"/>
        <w:ind w:left="165" w:right="8802" w:firstLine="0"/>
        <w:jc w:val="left"/>
        <w:rPr>
          <w:rFonts w:ascii="Arial" w:eastAsia="Arial"/>
          <w:color w:val="auto"/>
          <w:sz w:val="21"/>
          <w:highlight w:val="none"/>
        </w:rPr>
      </w:pPr>
      <w:r>
        <w:rPr>
          <w:color w:val="auto"/>
          <w:spacing w:val="-5"/>
          <w:sz w:val="21"/>
          <w:highlight w:val="none"/>
        </w:rPr>
        <w:t xml:space="preserve">文化环境答案： </w:t>
      </w:r>
      <w:r>
        <w:rPr>
          <w:rFonts w:ascii="Arial" w:eastAsia="Arial"/>
          <w:color w:val="auto"/>
          <w:sz w:val="21"/>
          <w:highlight w:val="none"/>
        </w:rPr>
        <w:t>A,B</w:t>
      </w:r>
    </w:p>
    <w:p>
      <w:pPr>
        <w:pStyle w:val="2"/>
        <w:spacing w:before="128" w:line="374" w:lineRule="exact"/>
        <w:rPr>
          <w:color w:val="auto"/>
          <w:highlight w:val="none"/>
        </w:rPr>
      </w:pPr>
      <w:r>
        <w:rPr>
          <w:rFonts w:ascii="Arial" w:hAnsi="Arial" w:eastAsia="Arial"/>
          <w:color w:val="auto"/>
          <w:highlight w:val="none"/>
        </w:rPr>
        <w:t>12</w:t>
      </w:r>
      <w:r>
        <w:rPr>
          <w:color w:val="auto"/>
          <w:highlight w:val="none"/>
        </w:rPr>
        <w:t>、</w:t>
      </w:r>
      <w:r>
        <w:rPr>
          <w:rFonts w:ascii="Arial" w:hAnsi="Arial" w:eastAsia="Arial"/>
          <w:color w:val="auto"/>
          <w:highlight w:val="none"/>
        </w:rPr>
        <w:t>1990</w:t>
      </w:r>
      <w:r>
        <w:rPr>
          <w:color w:val="auto"/>
          <w:highlight w:val="none"/>
        </w:rPr>
        <w:t>年，美国麻省理工学院斯隆管理学院的彼得</w:t>
      </w:r>
      <w:r>
        <w:rPr>
          <w:rFonts w:ascii="Arial" w:hAnsi="Arial" w:eastAsia="Arial"/>
          <w:color w:val="auto"/>
          <w:highlight w:val="none"/>
        </w:rPr>
        <w:t>·</w:t>
      </w:r>
      <w:r>
        <w:rPr>
          <w:color w:val="auto"/>
          <w:highlight w:val="none"/>
        </w:rPr>
        <w:t>圣吉教授出版了他的享誉世界之作</w:t>
      </w:r>
      <w:r>
        <w:rPr>
          <w:rFonts w:ascii="Arial" w:hAnsi="Arial" w:eastAsia="Arial"/>
          <w:color w:val="auto"/>
          <w:highlight w:val="none"/>
        </w:rPr>
        <w:t>——</w:t>
      </w:r>
      <w:r>
        <w:rPr>
          <w:color w:val="auto"/>
          <w:highlight w:val="none"/>
        </w:rPr>
        <w:t>《第五项修炼</w:t>
      </w:r>
    </w:p>
    <w:p>
      <w:pPr>
        <w:pStyle w:val="2"/>
        <w:spacing w:line="374" w:lineRule="exact"/>
        <w:rPr>
          <w:rFonts w:ascii="Arial" w:hAnsi="Arial" w:eastAsia="Arial"/>
          <w:color w:val="auto"/>
          <w:highlight w:val="none"/>
        </w:rPr>
      </w:pPr>
      <w:r>
        <w:rPr>
          <w:rFonts w:ascii="Arial" w:hAnsi="Arial" w:eastAsia="Arial"/>
          <w:color w:val="auto"/>
          <w:highlight w:val="none"/>
        </w:rPr>
        <w:t>——</w:t>
      </w:r>
      <w:r>
        <w:rPr>
          <w:color w:val="auto"/>
          <w:highlight w:val="none"/>
        </w:rPr>
        <w:t>学习型组织的艺术与实务》。下列选项中，（</w:t>
      </w:r>
      <w:r>
        <w:rPr>
          <w:color w:val="auto"/>
          <w:spacing w:val="-4"/>
          <w:highlight w:val="none"/>
        </w:rPr>
        <w:t xml:space="preserve"> </w:t>
      </w:r>
      <w:r>
        <w:rPr>
          <w:color w:val="auto"/>
          <w:highlight w:val="none"/>
        </w:rPr>
        <w:t>）是学习型组织的修炼技能。</w:t>
      </w:r>
      <w:r>
        <w:rPr>
          <w:rFonts w:ascii="Arial" w:hAnsi="Arial" w:eastAsia="Arial"/>
          <w:color w:val="auto"/>
          <w:highlight w:val="none"/>
        </w:rPr>
        <w:t>(</w:t>
      </w:r>
      <w:r>
        <w:rPr>
          <w:color w:val="auto"/>
          <w:highlight w:val="none"/>
        </w:rPr>
        <w:t>本小题</w:t>
      </w:r>
      <w:r>
        <w:rPr>
          <w:rFonts w:ascii="Arial" w:hAnsi="Arial" w:eastAsia="Arial"/>
          <w:color w:val="auto"/>
          <w:highlight w:val="none"/>
        </w:rPr>
        <w:t>2</w:t>
      </w:r>
      <w:r>
        <w:rPr>
          <w:color w:val="auto"/>
          <w:highlight w:val="none"/>
        </w:rPr>
        <w:t>分</w:t>
      </w:r>
      <w:r>
        <w:rPr>
          <w:rFonts w:ascii="Arial" w:hAnsi="Arial" w:eastAsia="Arial"/>
          <w:color w:val="auto"/>
          <w:highlight w:val="none"/>
        </w:rPr>
        <w:t>)(</w:t>
      </w:r>
      <w:r>
        <w:rPr>
          <w:color w:val="auto"/>
          <w:highlight w:val="none"/>
        </w:rPr>
        <w:t>题目</w:t>
      </w:r>
      <w:r>
        <w:rPr>
          <w:rFonts w:ascii="Arial" w:hAnsi="Arial" w:eastAsia="Arial"/>
          <w:color w:val="auto"/>
          <w:highlight w:val="none"/>
        </w:rPr>
        <w:t>ID:2024)</w:t>
      </w:r>
    </w:p>
    <w:p>
      <w:pPr>
        <w:pStyle w:val="2"/>
        <w:numPr>
          <w:ilvl w:val="0"/>
          <w:numId w:val="7"/>
        </w:numPr>
        <w:tabs>
          <w:tab w:val="left" w:pos="489"/>
        </w:tabs>
        <w:spacing w:before="93" w:after="0" w:line="381" w:lineRule="exact"/>
        <w:ind w:left="488" w:right="0" w:hanging="339"/>
        <w:jc w:val="left"/>
        <w:rPr>
          <w:color w:val="auto"/>
          <w:highlight w:val="none"/>
        </w:rPr>
      </w:pPr>
      <w:r>
        <w:rPr>
          <w:color w:val="auto"/>
          <w:highlight w:val="none"/>
        </w:rPr>
        <w:t>系统思考</w:t>
      </w:r>
    </w:p>
    <w:p>
      <w:pPr>
        <w:pStyle w:val="2"/>
        <w:numPr>
          <w:ilvl w:val="0"/>
          <w:numId w:val="7"/>
        </w:numPr>
        <w:tabs>
          <w:tab w:val="left" w:pos="489"/>
        </w:tabs>
        <w:spacing w:before="0" w:after="0" w:line="375" w:lineRule="exact"/>
        <w:ind w:left="488" w:right="0" w:hanging="339"/>
        <w:jc w:val="left"/>
        <w:rPr>
          <w:color w:val="auto"/>
          <w:highlight w:val="none"/>
        </w:rPr>
      </w:pPr>
      <w:r>
        <w:rPr>
          <w:color w:val="auto"/>
          <w:highlight w:val="none"/>
        </w:rPr>
        <w:t>改变心智模式</w:t>
      </w:r>
    </w:p>
    <w:p>
      <w:pPr>
        <w:pStyle w:val="2"/>
        <w:numPr>
          <w:ilvl w:val="0"/>
          <w:numId w:val="7"/>
        </w:numPr>
        <w:tabs>
          <w:tab w:val="left" w:pos="500"/>
        </w:tabs>
        <w:spacing w:before="0" w:after="0" w:line="375" w:lineRule="exact"/>
        <w:ind w:left="499" w:right="0" w:hanging="350"/>
        <w:jc w:val="left"/>
        <w:rPr>
          <w:color w:val="auto"/>
          <w:highlight w:val="none"/>
        </w:rPr>
      </w:pPr>
      <w:r>
        <w:rPr>
          <w:color w:val="auto"/>
          <w:highlight w:val="none"/>
        </w:rPr>
        <w:t>超越自我</w:t>
      </w:r>
    </w:p>
    <w:p>
      <w:pPr>
        <w:pStyle w:val="2"/>
        <w:numPr>
          <w:ilvl w:val="0"/>
          <w:numId w:val="7"/>
        </w:numPr>
        <w:tabs>
          <w:tab w:val="left" w:pos="500"/>
        </w:tabs>
        <w:spacing w:before="0" w:after="0" w:line="252" w:lineRule="auto"/>
        <w:ind w:left="150" w:right="8367" w:firstLine="0"/>
        <w:jc w:val="left"/>
        <w:rPr>
          <w:rFonts w:ascii="Arial" w:eastAsia="Arial"/>
          <w:color w:val="auto"/>
          <w:highlight w:val="none"/>
        </w:rPr>
      </w:pPr>
      <w:r>
        <w:rPr>
          <w:color w:val="auto"/>
          <w:spacing w:val="-3"/>
          <w:highlight w:val="none"/>
        </w:rPr>
        <w:t>建立共同愿景</w:t>
      </w:r>
      <w:r>
        <w:rPr>
          <w:color w:val="auto"/>
          <w:spacing w:val="-5"/>
          <w:highlight w:val="none"/>
        </w:rPr>
        <w:t xml:space="preserve">答案： </w:t>
      </w:r>
      <w:r>
        <w:rPr>
          <w:rFonts w:ascii="Arial" w:eastAsia="Arial"/>
          <w:color w:val="auto"/>
          <w:highlight w:val="none"/>
        </w:rPr>
        <w:t>A,B,C,D</w:t>
      </w:r>
    </w:p>
    <w:p>
      <w:pPr>
        <w:pStyle w:val="2"/>
        <w:spacing w:before="128"/>
        <w:rPr>
          <w:rFonts w:ascii="Arial" w:eastAsia="Arial"/>
          <w:color w:val="auto"/>
          <w:highlight w:val="none"/>
        </w:rPr>
      </w:pPr>
      <w:r>
        <w:rPr>
          <w:rFonts w:ascii="Arial" w:eastAsia="Arial"/>
          <w:color w:val="auto"/>
          <w:highlight w:val="none"/>
        </w:rPr>
        <w:t>14</w:t>
      </w:r>
      <w:r>
        <w:rPr>
          <w:color w:val="auto"/>
          <w:highlight w:val="none"/>
        </w:rPr>
        <w:t>、物质文化是企业文化外在形象的具体体现，包括（）。</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ID:2025)</w:t>
      </w:r>
    </w:p>
    <w:p>
      <w:pPr>
        <w:pStyle w:val="2"/>
        <w:numPr>
          <w:ilvl w:val="0"/>
          <w:numId w:val="8"/>
        </w:numPr>
        <w:tabs>
          <w:tab w:val="left" w:pos="489"/>
        </w:tabs>
        <w:spacing w:before="93" w:after="0" w:line="381" w:lineRule="exact"/>
        <w:ind w:left="488" w:right="0" w:hanging="339"/>
        <w:jc w:val="left"/>
        <w:rPr>
          <w:color w:val="auto"/>
          <w:highlight w:val="none"/>
        </w:rPr>
      </w:pPr>
      <w:r>
        <w:rPr>
          <w:color w:val="auto"/>
          <w:highlight w:val="none"/>
        </w:rPr>
        <w:t>产品设计</w:t>
      </w:r>
    </w:p>
    <w:p>
      <w:pPr>
        <w:pStyle w:val="2"/>
        <w:numPr>
          <w:ilvl w:val="0"/>
          <w:numId w:val="8"/>
        </w:numPr>
        <w:tabs>
          <w:tab w:val="left" w:pos="489"/>
        </w:tabs>
        <w:spacing w:before="0" w:after="0" w:line="375" w:lineRule="exact"/>
        <w:ind w:left="488" w:right="0" w:hanging="339"/>
        <w:jc w:val="left"/>
        <w:rPr>
          <w:color w:val="auto"/>
          <w:highlight w:val="none"/>
        </w:rPr>
      </w:pPr>
      <w:r>
        <w:rPr>
          <w:color w:val="auto"/>
          <w:highlight w:val="none"/>
        </w:rPr>
        <w:t>产品质量</w:t>
      </w:r>
    </w:p>
    <w:p>
      <w:pPr>
        <w:pStyle w:val="2"/>
        <w:numPr>
          <w:ilvl w:val="0"/>
          <w:numId w:val="8"/>
        </w:numPr>
        <w:tabs>
          <w:tab w:val="left" w:pos="500"/>
        </w:tabs>
        <w:spacing w:before="0" w:after="0" w:line="375" w:lineRule="exact"/>
        <w:ind w:left="499" w:right="0" w:hanging="350"/>
        <w:jc w:val="left"/>
        <w:rPr>
          <w:color w:val="auto"/>
          <w:highlight w:val="none"/>
        </w:rPr>
      </w:pPr>
      <w:r>
        <w:rPr>
          <w:color w:val="auto"/>
          <w:highlight w:val="none"/>
        </w:rPr>
        <w:t>厂容厂貌</w:t>
      </w:r>
    </w:p>
    <w:p>
      <w:pPr>
        <w:pStyle w:val="2"/>
        <w:numPr>
          <w:ilvl w:val="0"/>
          <w:numId w:val="8"/>
        </w:numPr>
        <w:tabs>
          <w:tab w:val="left" w:pos="500"/>
        </w:tabs>
        <w:spacing w:before="0" w:after="0" w:line="252" w:lineRule="auto"/>
        <w:ind w:left="150" w:right="8543" w:firstLine="0"/>
        <w:jc w:val="left"/>
        <w:rPr>
          <w:rFonts w:ascii="Arial" w:eastAsia="Arial"/>
          <w:color w:val="auto"/>
          <w:highlight w:val="none"/>
        </w:rPr>
      </w:pPr>
      <w:r>
        <w:rPr>
          <w:color w:val="auto"/>
          <w:highlight w:val="none"/>
        </w:rPr>
        <w:t>员 工 服 饰</w:t>
      </w:r>
      <w:r>
        <w:rPr>
          <w:color w:val="auto"/>
          <w:spacing w:val="-4"/>
          <w:highlight w:val="none"/>
        </w:rPr>
        <w:t xml:space="preserve">答案： </w:t>
      </w:r>
      <w:r>
        <w:rPr>
          <w:rFonts w:ascii="Arial" w:eastAsia="Arial"/>
          <w:color w:val="auto"/>
          <w:spacing w:val="-3"/>
          <w:highlight w:val="none"/>
        </w:rPr>
        <w:t>A,B,C,D</w:t>
      </w:r>
    </w:p>
    <w:p>
      <w:pPr>
        <w:pStyle w:val="2"/>
        <w:spacing w:before="128" w:line="316" w:lineRule="auto"/>
        <w:ind w:right="1736"/>
        <w:rPr>
          <w:color w:val="auto"/>
          <w:highlight w:val="none"/>
        </w:rPr>
      </w:pPr>
      <w:r>
        <w:rPr>
          <w:rFonts w:ascii="Arial" w:eastAsia="Arial"/>
          <w:color w:val="auto"/>
          <w:highlight w:val="none"/>
        </w:rPr>
        <w:t>5</w:t>
      </w:r>
      <w:r>
        <w:rPr>
          <w:color w:val="auto"/>
          <w:highlight w:val="none"/>
        </w:rPr>
        <w:t>、处于不同层次的管理者，其履行的管理职能是不同的。（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ID:2412) </w:t>
      </w:r>
      <w:r>
        <w:rPr>
          <w:color w:val="auto"/>
          <w:highlight w:val="none"/>
        </w:rPr>
        <w:t>答案： 错</w:t>
      </w:r>
    </w:p>
    <w:p>
      <w:pPr>
        <w:pStyle w:val="2"/>
        <w:spacing w:before="128"/>
        <w:rPr>
          <w:rFonts w:ascii="Arial" w:hAnsi="Arial" w:eastAsia="Arial"/>
          <w:color w:val="auto"/>
          <w:highlight w:val="none"/>
        </w:rPr>
      </w:pPr>
      <w:r>
        <w:rPr>
          <w:rFonts w:ascii="Arial" w:hAnsi="Arial" w:eastAsia="Arial"/>
          <w:color w:val="auto"/>
          <w:highlight w:val="none"/>
        </w:rPr>
        <w:t>1</w:t>
      </w:r>
      <w:r>
        <w:rPr>
          <w:color w:val="auto"/>
          <w:highlight w:val="none"/>
        </w:rPr>
        <w:t>、被称为</w:t>
      </w:r>
      <w:r>
        <w:rPr>
          <w:rFonts w:ascii="Arial" w:hAnsi="Arial" w:eastAsia="Arial"/>
          <w:color w:val="auto"/>
          <w:highlight w:val="none"/>
        </w:rPr>
        <w:t>“</w:t>
      </w:r>
      <w:r>
        <w:rPr>
          <w:color w:val="auto"/>
          <w:highlight w:val="none"/>
        </w:rPr>
        <w:t>组织理论之父</w:t>
      </w:r>
      <w:r>
        <w:rPr>
          <w:rFonts w:ascii="Arial" w:hAnsi="Arial" w:eastAsia="Arial"/>
          <w:color w:val="auto"/>
          <w:highlight w:val="none"/>
        </w:rPr>
        <w:t>”</w:t>
      </w:r>
      <w:r>
        <w:rPr>
          <w:color w:val="auto"/>
          <w:highlight w:val="none"/>
        </w:rPr>
        <w:t>的管理学家是（ ）。</w:t>
      </w:r>
      <w:r>
        <w:rPr>
          <w:rFonts w:ascii="Arial" w:hAnsi="Arial" w:eastAsia="Arial"/>
          <w:color w:val="auto"/>
          <w:highlight w:val="none"/>
        </w:rPr>
        <w:t>(</w:t>
      </w:r>
      <w:r>
        <w:rPr>
          <w:color w:val="auto"/>
          <w:highlight w:val="none"/>
        </w:rPr>
        <w:t>本小题</w:t>
      </w:r>
      <w:r>
        <w:rPr>
          <w:rFonts w:ascii="Arial" w:hAnsi="Arial" w:eastAsia="Arial"/>
          <w:color w:val="auto"/>
          <w:highlight w:val="none"/>
        </w:rPr>
        <w:t>2</w:t>
      </w:r>
      <w:r>
        <w:rPr>
          <w:color w:val="auto"/>
          <w:highlight w:val="none"/>
        </w:rPr>
        <w:t>分</w:t>
      </w:r>
      <w:r>
        <w:rPr>
          <w:rFonts w:ascii="Arial" w:hAnsi="Arial" w:eastAsia="Arial"/>
          <w:color w:val="auto"/>
          <w:highlight w:val="none"/>
        </w:rPr>
        <w:t>)(</w:t>
      </w:r>
      <w:r>
        <w:rPr>
          <w:color w:val="auto"/>
          <w:highlight w:val="none"/>
        </w:rPr>
        <w:t>题目</w:t>
      </w:r>
      <w:r>
        <w:rPr>
          <w:rFonts w:ascii="Arial" w:hAnsi="Arial" w:eastAsia="Arial"/>
          <w:color w:val="auto"/>
          <w:highlight w:val="none"/>
        </w:rPr>
        <w:t>ID:2149)</w:t>
      </w:r>
    </w:p>
    <w:p>
      <w:pPr>
        <w:pStyle w:val="2"/>
        <w:numPr>
          <w:ilvl w:val="0"/>
          <w:numId w:val="9"/>
        </w:numPr>
        <w:tabs>
          <w:tab w:val="left" w:pos="489"/>
        </w:tabs>
        <w:spacing w:before="93" w:after="0" w:line="381" w:lineRule="exact"/>
        <w:ind w:left="488" w:right="0" w:hanging="339"/>
        <w:jc w:val="left"/>
        <w:rPr>
          <w:color w:val="auto"/>
          <w:highlight w:val="none"/>
        </w:rPr>
      </w:pPr>
      <w:r>
        <w:rPr>
          <w:color w:val="auto"/>
          <w:highlight w:val="none"/>
        </w:rPr>
        <w:t>乔治</w:t>
      </w:r>
      <w:r>
        <w:rPr>
          <w:rFonts w:ascii="Arial" w:hAnsi="Arial" w:eastAsia="Arial"/>
          <w:color w:val="auto"/>
          <w:highlight w:val="none"/>
        </w:rPr>
        <w:t>·</w:t>
      </w:r>
      <w:r>
        <w:rPr>
          <w:color w:val="auto"/>
          <w:highlight w:val="none"/>
        </w:rPr>
        <w:t>梅奥</w:t>
      </w:r>
    </w:p>
    <w:p>
      <w:pPr>
        <w:pStyle w:val="2"/>
        <w:numPr>
          <w:ilvl w:val="0"/>
          <w:numId w:val="9"/>
        </w:numPr>
        <w:tabs>
          <w:tab w:val="left" w:pos="489"/>
        </w:tabs>
        <w:spacing w:before="0" w:after="0" w:line="375" w:lineRule="exact"/>
        <w:ind w:left="488" w:right="0" w:hanging="339"/>
        <w:jc w:val="left"/>
        <w:rPr>
          <w:color w:val="auto"/>
          <w:highlight w:val="none"/>
        </w:rPr>
      </w:pPr>
      <w:r>
        <w:rPr>
          <w:color w:val="auto"/>
          <w:highlight w:val="none"/>
        </w:rPr>
        <w:t>弗雷德里克</w:t>
      </w:r>
      <w:r>
        <w:rPr>
          <w:rFonts w:ascii="Arial" w:hAnsi="Arial" w:eastAsia="Arial"/>
          <w:color w:val="auto"/>
          <w:highlight w:val="none"/>
        </w:rPr>
        <w:t>·</w:t>
      </w:r>
      <w:r>
        <w:rPr>
          <w:color w:val="auto"/>
          <w:highlight w:val="none"/>
        </w:rPr>
        <w:t>泰罗</w:t>
      </w:r>
    </w:p>
    <w:p>
      <w:pPr>
        <w:pStyle w:val="2"/>
        <w:numPr>
          <w:ilvl w:val="0"/>
          <w:numId w:val="9"/>
        </w:numPr>
        <w:tabs>
          <w:tab w:val="left" w:pos="500"/>
        </w:tabs>
        <w:spacing w:before="0" w:after="0" w:line="375" w:lineRule="exact"/>
        <w:ind w:left="499" w:right="0" w:hanging="350"/>
        <w:jc w:val="left"/>
        <w:rPr>
          <w:color w:val="auto"/>
          <w:highlight w:val="none"/>
        </w:rPr>
      </w:pPr>
      <w:r>
        <w:rPr>
          <w:color w:val="auto"/>
          <w:highlight w:val="none"/>
        </w:rPr>
        <w:t>亨利</w:t>
      </w:r>
      <w:r>
        <w:rPr>
          <w:rFonts w:ascii="Arial" w:hAnsi="Arial" w:eastAsia="Arial"/>
          <w:color w:val="auto"/>
          <w:highlight w:val="none"/>
        </w:rPr>
        <w:t>·</w:t>
      </w:r>
      <w:r>
        <w:rPr>
          <w:color w:val="auto"/>
          <w:highlight w:val="none"/>
        </w:rPr>
        <w:t>法约尔</w:t>
      </w:r>
    </w:p>
    <w:p>
      <w:pPr>
        <w:pStyle w:val="2"/>
        <w:numPr>
          <w:ilvl w:val="0"/>
          <w:numId w:val="9"/>
        </w:numPr>
        <w:tabs>
          <w:tab w:val="left" w:pos="500"/>
        </w:tabs>
        <w:spacing w:before="0" w:after="0" w:line="252" w:lineRule="auto"/>
        <w:ind w:left="150" w:right="8507" w:firstLine="0"/>
        <w:jc w:val="left"/>
        <w:rPr>
          <w:rFonts w:ascii="Arial" w:hAnsi="Arial" w:eastAsia="Arial"/>
          <w:color w:val="auto"/>
          <w:highlight w:val="none"/>
        </w:rPr>
      </w:pPr>
      <w:r>
        <w:rPr>
          <w:color w:val="auto"/>
          <w:highlight w:val="none"/>
        </w:rPr>
        <w:t>马克斯</w:t>
      </w:r>
      <w:r>
        <w:rPr>
          <w:rFonts w:ascii="Arial" w:hAnsi="Arial" w:eastAsia="Arial"/>
          <w:color w:val="auto"/>
          <w:highlight w:val="none"/>
        </w:rPr>
        <w:t>·</w:t>
      </w:r>
      <w:r>
        <w:rPr>
          <w:color w:val="auto"/>
          <w:spacing w:val="-9"/>
          <w:highlight w:val="none"/>
        </w:rPr>
        <w:t>韦伯</w:t>
      </w:r>
      <w:r>
        <w:rPr>
          <w:color w:val="auto"/>
          <w:spacing w:val="-5"/>
          <w:highlight w:val="none"/>
        </w:rPr>
        <w:t xml:space="preserve">答案： </w:t>
      </w:r>
      <w:r>
        <w:rPr>
          <w:rFonts w:ascii="Arial" w:hAnsi="Arial" w:eastAsia="Arial"/>
          <w:color w:val="auto"/>
          <w:highlight w:val="none"/>
        </w:rPr>
        <w:t>D</w:t>
      </w:r>
    </w:p>
    <w:p>
      <w:pPr>
        <w:pStyle w:val="2"/>
        <w:spacing w:before="147" w:line="223" w:lineRule="auto"/>
        <w:ind w:right="278"/>
        <w:rPr>
          <w:rFonts w:ascii="Arial" w:eastAsia="Arial"/>
          <w:color w:val="auto"/>
          <w:highlight w:val="none"/>
        </w:rPr>
      </w:pPr>
      <w:r>
        <w:rPr>
          <w:rFonts w:ascii="Arial" w:eastAsia="Arial"/>
          <w:color w:val="auto"/>
          <w:highlight w:val="none"/>
        </w:rPr>
        <w:t>3</w:t>
      </w:r>
      <w:r>
        <w:rPr>
          <w:color w:val="auto"/>
          <w:highlight w:val="none"/>
        </w:rPr>
        <w:t>、日本经济之所以能在第二次世界大战后的一片废墟上迅速发展起来，起主导和关键作用的是（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ID:2156)</w:t>
      </w:r>
    </w:p>
    <w:p>
      <w:pPr>
        <w:pStyle w:val="2"/>
        <w:numPr>
          <w:ilvl w:val="0"/>
          <w:numId w:val="10"/>
        </w:numPr>
        <w:tabs>
          <w:tab w:val="left" w:pos="489"/>
        </w:tabs>
        <w:spacing w:before="101" w:after="0" w:line="381" w:lineRule="exact"/>
        <w:ind w:left="488" w:right="0" w:hanging="339"/>
        <w:jc w:val="left"/>
        <w:rPr>
          <w:color w:val="auto"/>
          <w:highlight w:val="none"/>
        </w:rPr>
      </w:pPr>
      <w:r>
        <w:rPr>
          <w:color w:val="auto"/>
          <w:highlight w:val="none"/>
        </w:rPr>
        <w:t>形成并利用了自己独特的企业文化</w:t>
      </w:r>
    </w:p>
    <w:p>
      <w:pPr>
        <w:pStyle w:val="2"/>
        <w:numPr>
          <w:ilvl w:val="0"/>
          <w:numId w:val="10"/>
        </w:numPr>
        <w:tabs>
          <w:tab w:val="left" w:pos="489"/>
        </w:tabs>
        <w:spacing w:before="0" w:after="0" w:line="375" w:lineRule="exact"/>
        <w:ind w:left="488" w:right="0" w:hanging="339"/>
        <w:jc w:val="left"/>
        <w:rPr>
          <w:color w:val="auto"/>
          <w:highlight w:val="none"/>
        </w:rPr>
      </w:pPr>
      <w:r>
        <w:rPr>
          <w:color w:val="auto"/>
          <w:highlight w:val="none"/>
        </w:rPr>
        <w:t>先进的制度</w:t>
      </w:r>
    </w:p>
    <w:p>
      <w:pPr>
        <w:pStyle w:val="2"/>
        <w:numPr>
          <w:ilvl w:val="0"/>
          <w:numId w:val="10"/>
        </w:numPr>
        <w:tabs>
          <w:tab w:val="left" w:pos="500"/>
        </w:tabs>
        <w:spacing w:before="0" w:after="0" w:line="375" w:lineRule="exact"/>
        <w:ind w:left="499" w:right="0" w:hanging="350"/>
        <w:jc w:val="left"/>
        <w:rPr>
          <w:color w:val="auto"/>
          <w:highlight w:val="none"/>
        </w:rPr>
      </w:pPr>
      <w:r>
        <w:rPr>
          <w:color w:val="auto"/>
          <w:highlight w:val="none"/>
        </w:rPr>
        <w:t>充分利用了企业战略管理</w:t>
      </w:r>
    </w:p>
    <w:p>
      <w:pPr>
        <w:pStyle w:val="2"/>
        <w:numPr>
          <w:ilvl w:val="0"/>
          <w:numId w:val="10"/>
        </w:numPr>
        <w:tabs>
          <w:tab w:val="left" w:pos="500"/>
        </w:tabs>
        <w:spacing w:before="0" w:after="0" w:line="252" w:lineRule="auto"/>
        <w:ind w:left="150" w:right="8157" w:firstLine="0"/>
        <w:jc w:val="left"/>
        <w:rPr>
          <w:rFonts w:ascii="Arial" w:eastAsia="Arial"/>
          <w:color w:val="auto"/>
          <w:highlight w:val="none"/>
        </w:rPr>
      </w:pPr>
      <w:r>
        <w:rPr>
          <w:color w:val="auto"/>
          <w:spacing w:val="-3"/>
          <w:highlight w:val="none"/>
        </w:rPr>
        <w:t>进行了企业再造</w:t>
      </w:r>
      <w:r>
        <w:rPr>
          <w:color w:val="auto"/>
          <w:spacing w:val="-5"/>
          <w:highlight w:val="none"/>
        </w:rPr>
        <w:t xml:space="preserve">答案： </w:t>
      </w:r>
      <w:r>
        <w:rPr>
          <w:rFonts w:ascii="Arial" w:eastAsia="Arial"/>
          <w:color w:val="auto"/>
          <w:highlight w:val="none"/>
        </w:rPr>
        <w:t>A</w:t>
      </w:r>
    </w:p>
    <w:p>
      <w:pPr>
        <w:pStyle w:val="2"/>
        <w:spacing w:before="128" w:line="374" w:lineRule="exact"/>
        <w:rPr>
          <w:color w:val="auto"/>
          <w:highlight w:val="none"/>
        </w:rPr>
      </w:pPr>
      <w:r>
        <w:rPr>
          <w:rFonts w:ascii="Arial" w:eastAsia="Arial"/>
          <w:color w:val="auto"/>
          <w:highlight w:val="none"/>
        </w:rPr>
        <w:t>4</w:t>
      </w:r>
      <w:r>
        <w:rPr>
          <w:color w:val="auto"/>
          <w:highlight w:val="none"/>
        </w:rPr>
        <w:t>、</w:t>
      </w:r>
      <w:r>
        <w:rPr>
          <w:rFonts w:ascii="Arial" w:eastAsia="Arial"/>
          <w:color w:val="auto"/>
          <w:highlight w:val="none"/>
        </w:rPr>
        <w:t>19</w:t>
      </w:r>
      <w:r>
        <w:rPr>
          <w:color w:val="auto"/>
          <w:highlight w:val="none"/>
        </w:rPr>
        <w:t>世纪末</w:t>
      </w:r>
      <w:r>
        <w:rPr>
          <w:rFonts w:ascii="Arial" w:eastAsia="Arial"/>
          <w:color w:val="auto"/>
          <w:highlight w:val="none"/>
        </w:rPr>
        <w:t>20</w:t>
      </w:r>
      <w:r>
        <w:rPr>
          <w:color w:val="auto"/>
          <w:highlight w:val="none"/>
        </w:rPr>
        <w:t>世纪初，一些西方国家产生了科学管理，形成了各有特色的古典管理理论，美国泰罗的</w:t>
      </w:r>
    </w:p>
    <w:p>
      <w:pPr>
        <w:pStyle w:val="2"/>
        <w:spacing w:line="374" w:lineRule="exact"/>
        <w:rPr>
          <w:rFonts w:ascii="Arial" w:eastAsia="Arial"/>
          <w:color w:val="auto"/>
          <w:highlight w:val="none"/>
        </w:rPr>
      </w:pPr>
      <w:r>
        <w:rPr>
          <w:color w:val="auto"/>
          <w:highlight w:val="none"/>
        </w:rPr>
        <w:t>（ ）就是其中之一。</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ID:2147)</w:t>
      </w:r>
    </w:p>
    <w:p>
      <w:pPr>
        <w:pStyle w:val="2"/>
        <w:numPr>
          <w:ilvl w:val="0"/>
          <w:numId w:val="11"/>
        </w:numPr>
        <w:tabs>
          <w:tab w:val="left" w:pos="489"/>
        </w:tabs>
        <w:spacing w:before="93" w:after="0" w:line="381" w:lineRule="exact"/>
        <w:ind w:left="488" w:right="0" w:hanging="339"/>
        <w:jc w:val="left"/>
        <w:rPr>
          <w:color w:val="auto"/>
          <w:highlight w:val="none"/>
        </w:rPr>
      </w:pPr>
      <w:r>
        <w:rPr>
          <w:color w:val="auto"/>
          <w:highlight w:val="none"/>
        </w:rPr>
        <w:t>科学管理理论</w:t>
      </w:r>
    </w:p>
    <w:p>
      <w:pPr>
        <w:pStyle w:val="2"/>
        <w:numPr>
          <w:ilvl w:val="0"/>
          <w:numId w:val="11"/>
        </w:numPr>
        <w:tabs>
          <w:tab w:val="left" w:pos="489"/>
        </w:tabs>
        <w:spacing w:before="0" w:after="0" w:line="375" w:lineRule="exact"/>
        <w:ind w:left="488" w:right="0" w:hanging="339"/>
        <w:jc w:val="left"/>
        <w:rPr>
          <w:color w:val="auto"/>
          <w:highlight w:val="none"/>
        </w:rPr>
      </w:pPr>
      <w:r>
        <w:rPr>
          <w:color w:val="auto"/>
          <w:highlight w:val="none"/>
        </w:rPr>
        <w:t>一般管理理论</w:t>
      </w:r>
    </w:p>
    <w:p>
      <w:pPr>
        <w:pStyle w:val="2"/>
        <w:numPr>
          <w:ilvl w:val="0"/>
          <w:numId w:val="11"/>
        </w:numPr>
        <w:tabs>
          <w:tab w:val="left" w:pos="500"/>
        </w:tabs>
        <w:spacing w:before="0" w:after="0" w:line="375" w:lineRule="exact"/>
        <w:ind w:left="499" w:right="0" w:hanging="350"/>
        <w:jc w:val="left"/>
        <w:rPr>
          <w:color w:val="auto"/>
          <w:highlight w:val="none"/>
        </w:rPr>
      </w:pPr>
      <w:r>
        <w:rPr>
          <w:color w:val="auto"/>
          <w:highlight w:val="none"/>
        </w:rPr>
        <w:t>行政管理理论</w:t>
      </w:r>
    </w:p>
    <w:p>
      <w:pPr>
        <w:pStyle w:val="2"/>
        <w:numPr>
          <w:ilvl w:val="0"/>
          <w:numId w:val="11"/>
        </w:numPr>
        <w:tabs>
          <w:tab w:val="left" w:pos="500"/>
        </w:tabs>
        <w:spacing w:before="0" w:after="0" w:line="252" w:lineRule="auto"/>
        <w:ind w:left="150" w:right="8367" w:firstLine="0"/>
        <w:jc w:val="left"/>
        <w:rPr>
          <w:rFonts w:ascii="Arial" w:eastAsia="Arial"/>
          <w:color w:val="auto"/>
          <w:highlight w:val="none"/>
        </w:rPr>
      </w:pPr>
      <w:r>
        <w:rPr>
          <w:color w:val="auto"/>
          <w:spacing w:val="-3"/>
          <w:highlight w:val="none"/>
        </w:rPr>
        <w:t>行政组织理论</w:t>
      </w:r>
      <w:r>
        <w:rPr>
          <w:color w:val="auto"/>
          <w:spacing w:val="-5"/>
          <w:highlight w:val="none"/>
        </w:rPr>
        <w:t xml:space="preserve">答案： </w:t>
      </w:r>
      <w:r>
        <w:rPr>
          <w:rFonts w:ascii="Arial" w:eastAsia="Arial"/>
          <w:color w:val="auto"/>
          <w:highlight w:val="none"/>
        </w:rPr>
        <w:t>A</w:t>
      </w:r>
    </w:p>
    <w:p>
      <w:pPr>
        <w:spacing w:before="143"/>
        <w:ind w:left="165" w:right="0" w:firstLine="0"/>
        <w:jc w:val="left"/>
        <w:rPr>
          <w:rFonts w:ascii="Arial" w:eastAsia="Arial"/>
          <w:color w:val="auto"/>
          <w:sz w:val="21"/>
          <w:highlight w:val="none"/>
        </w:rPr>
      </w:pPr>
      <w:r>
        <w:rPr>
          <w:rFonts w:ascii="Arial" w:eastAsia="Arial"/>
          <w:color w:val="auto"/>
          <w:sz w:val="21"/>
          <w:highlight w:val="none"/>
        </w:rPr>
        <w:t>5</w:t>
      </w:r>
      <w:r>
        <w:rPr>
          <w:color w:val="auto"/>
          <w:sz w:val="21"/>
          <w:highlight w:val="none"/>
        </w:rPr>
        <w:t>、就管理的职能而言，法约尔认为，（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ID:2142)</w:t>
      </w:r>
    </w:p>
    <w:p>
      <w:pPr>
        <w:spacing w:before="93"/>
        <w:ind w:left="165" w:right="0" w:firstLine="0"/>
        <w:jc w:val="left"/>
        <w:rPr>
          <w:color w:val="auto"/>
          <w:sz w:val="21"/>
          <w:highlight w:val="none"/>
        </w:rPr>
      </w:pPr>
      <w:r>
        <w:rPr>
          <w:rFonts w:ascii="Arial" w:eastAsia="Arial"/>
          <w:color w:val="auto"/>
          <w:sz w:val="21"/>
          <w:highlight w:val="none"/>
        </w:rPr>
        <w:t xml:space="preserve">(A) </w:t>
      </w:r>
      <w:r>
        <w:rPr>
          <w:color w:val="auto"/>
          <w:sz w:val="21"/>
          <w:highlight w:val="none"/>
        </w:rPr>
        <w:t>管理就是实行计划、组织、指挥、协调和控制</w:t>
      </w:r>
    </w:p>
    <w:p>
      <w:pPr>
        <w:numPr>
          <w:ilvl w:val="0"/>
          <w:numId w:val="12"/>
        </w:numPr>
        <w:tabs>
          <w:tab w:val="left" w:pos="504"/>
        </w:tabs>
        <w:spacing w:before="0" w:line="337" w:lineRule="exact"/>
        <w:ind w:left="503" w:right="0" w:hanging="339"/>
        <w:jc w:val="left"/>
        <w:rPr>
          <w:color w:val="auto"/>
          <w:sz w:val="21"/>
          <w:highlight w:val="none"/>
        </w:rPr>
      </w:pPr>
      <w:r>
        <w:rPr>
          <w:color w:val="auto"/>
          <w:sz w:val="21"/>
          <w:highlight w:val="none"/>
        </w:rPr>
        <w:t>管理就是要确切地知道要别人干什么，并注意他们用最好、最经济的方法去干</w:t>
      </w:r>
    </w:p>
    <w:p>
      <w:pPr>
        <w:numPr>
          <w:ilvl w:val="0"/>
          <w:numId w:val="12"/>
        </w:numPr>
        <w:tabs>
          <w:tab w:val="left" w:pos="515"/>
        </w:tabs>
        <w:spacing w:before="0" w:line="375" w:lineRule="exact"/>
        <w:ind w:left="514" w:right="0" w:hanging="350"/>
        <w:jc w:val="left"/>
        <w:rPr>
          <w:color w:val="auto"/>
          <w:sz w:val="21"/>
          <w:highlight w:val="none"/>
        </w:rPr>
      </w:pPr>
      <w:r>
        <w:rPr>
          <w:color w:val="auto"/>
          <w:sz w:val="21"/>
          <w:highlight w:val="none"/>
        </w:rPr>
        <w:t>管理就是决策</w:t>
      </w:r>
    </w:p>
    <w:p>
      <w:pPr>
        <w:numPr>
          <w:ilvl w:val="0"/>
          <w:numId w:val="12"/>
        </w:numPr>
        <w:tabs>
          <w:tab w:val="left" w:pos="515"/>
        </w:tabs>
        <w:spacing w:before="0" w:line="252" w:lineRule="auto"/>
        <w:ind w:left="165" w:right="6281" w:firstLine="0"/>
        <w:jc w:val="left"/>
        <w:rPr>
          <w:rFonts w:ascii="Arial" w:eastAsia="Arial"/>
          <w:color w:val="auto"/>
          <w:sz w:val="21"/>
          <w:highlight w:val="none"/>
        </w:rPr>
      </w:pPr>
      <w:r>
        <w:rPr>
          <w:color w:val="auto"/>
          <w:spacing w:val="-1"/>
          <w:sz w:val="21"/>
          <w:highlight w:val="none"/>
        </w:rPr>
        <w:t>管理就是经由他人去完成一定的工作</w:t>
      </w:r>
      <w:r>
        <w:rPr>
          <w:color w:val="auto"/>
          <w:spacing w:val="-5"/>
          <w:sz w:val="21"/>
          <w:highlight w:val="none"/>
        </w:rPr>
        <w:t xml:space="preserve">答案： </w:t>
      </w:r>
      <w:r>
        <w:rPr>
          <w:rFonts w:ascii="Arial" w:eastAsia="Arial"/>
          <w:color w:val="auto"/>
          <w:sz w:val="21"/>
          <w:highlight w:val="none"/>
        </w:rPr>
        <w:t>A</w:t>
      </w:r>
    </w:p>
    <w:p>
      <w:pPr>
        <w:pStyle w:val="2"/>
        <w:spacing w:before="128"/>
        <w:rPr>
          <w:rFonts w:ascii="Arial" w:hAnsi="Arial" w:eastAsia="Arial"/>
          <w:color w:val="auto"/>
          <w:highlight w:val="none"/>
        </w:rPr>
      </w:pPr>
      <w:r>
        <w:rPr>
          <w:rFonts w:ascii="Arial" w:hAnsi="Arial" w:eastAsia="Arial"/>
          <w:color w:val="auto"/>
          <w:highlight w:val="none"/>
        </w:rPr>
        <w:t>6</w:t>
      </w:r>
      <w:r>
        <w:rPr>
          <w:color w:val="auto"/>
          <w:highlight w:val="none"/>
        </w:rPr>
        <w:t>、</w:t>
      </w:r>
      <w:r>
        <w:rPr>
          <w:rFonts w:ascii="Arial" w:hAnsi="Arial" w:eastAsia="Arial"/>
          <w:color w:val="auto"/>
          <w:highlight w:val="none"/>
        </w:rPr>
        <w:t>“</w:t>
      </w:r>
      <w:r>
        <w:rPr>
          <w:color w:val="auto"/>
          <w:highlight w:val="none"/>
        </w:rPr>
        <w:t>管理的十四项原则</w:t>
      </w:r>
      <w:r>
        <w:rPr>
          <w:rFonts w:ascii="Arial" w:hAnsi="Arial" w:eastAsia="Arial"/>
          <w:color w:val="auto"/>
          <w:highlight w:val="none"/>
        </w:rPr>
        <w:t>”</w:t>
      </w:r>
      <w:r>
        <w:rPr>
          <w:color w:val="auto"/>
          <w:highlight w:val="none"/>
        </w:rPr>
        <w:t>是由（ ）提出来的。</w:t>
      </w:r>
      <w:r>
        <w:rPr>
          <w:rFonts w:ascii="Arial" w:hAnsi="Arial" w:eastAsia="Arial"/>
          <w:color w:val="auto"/>
          <w:highlight w:val="none"/>
        </w:rPr>
        <w:t>(</w:t>
      </w:r>
      <w:r>
        <w:rPr>
          <w:color w:val="auto"/>
          <w:highlight w:val="none"/>
        </w:rPr>
        <w:t>本小题</w:t>
      </w:r>
      <w:r>
        <w:rPr>
          <w:rFonts w:ascii="Arial" w:hAnsi="Arial" w:eastAsia="Arial"/>
          <w:color w:val="auto"/>
          <w:highlight w:val="none"/>
        </w:rPr>
        <w:t>2</w:t>
      </w:r>
      <w:r>
        <w:rPr>
          <w:color w:val="auto"/>
          <w:highlight w:val="none"/>
        </w:rPr>
        <w:t>分</w:t>
      </w:r>
      <w:r>
        <w:rPr>
          <w:rFonts w:ascii="Arial" w:hAnsi="Arial" w:eastAsia="Arial"/>
          <w:color w:val="auto"/>
          <w:highlight w:val="none"/>
        </w:rPr>
        <w:t>)(</w:t>
      </w:r>
      <w:r>
        <w:rPr>
          <w:color w:val="auto"/>
          <w:highlight w:val="none"/>
        </w:rPr>
        <w:t>题目</w:t>
      </w:r>
      <w:r>
        <w:rPr>
          <w:rFonts w:ascii="Arial" w:hAnsi="Arial" w:eastAsia="Arial"/>
          <w:color w:val="auto"/>
          <w:highlight w:val="none"/>
        </w:rPr>
        <w:t>ID:2150)</w:t>
      </w:r>
    </w:p>
    <w:p>
      <w:pPr>
        <w:pStyle w:val="2"/>
        <w:numPr>
          <w:ilvl w:val="0"/>
          <w:numId w:val="13"/>
        </w:numPr>
        <w:tabs>
          <w:tab w:val="left" w:pos="489"/>
        </w:tabs>
        <w:spacing w:before="93" w:after="0" w:line="381" w:lineRule="exact"/>
        <w:ind w:left="488" w:right="0" w:hanging="339"/>
        <w:jc w:val="left"/>
        <w:rPr>
          <w:color w:val="auto"/>
          <w:highlight w:val="none"/>
        </w:rPr>
      </w:pPr>
      <w:r>
        <w:rPr>
          <w:color w:val="auto"/>
          <w:highlight w:val="none"/>
        </w:rPr>
        <w:t>马克斯</w:t>
      </w:r>
      <w:r>
        <w:rPr>
          <w:rFonts w:ascii="Arial" w:hAnsi="Arial" w:eastAsia="Arial"/>
          <w:color w:val="auto"/>
          <w:highlight w:val="none"/>
        </w:rPr>
        <w:t>·</w:t>
      </w:r>
      <w:r>
        <w:rPr>
          <w:color w:val="auto"/>
          <w:highlight w:val="none"/>
        </w:rPr>
        <w:t>韦伯</w:t>
      </w:r>
    </w:p>
    <w:p>
      <w:pPr>
        <w:pStyle w:val="2"/>
        <w:numPr>
          <w:ilvl w:val="0"/>
          <w:numId w:val="13"/>
        </w:numPr>
        <w:tabs>
          <w:tab w:val="left" w:pos="489"/>
        </w:tabs>
        <w:spacing w:before="0" w:after="0" w:line="375" w:lineRule="exact"/>
        <w:ind w:left="488" w:right="0" w:hanging="339"/>
        <w:jc w:val="left"/>
        <w:rPr>
          <w:color w:val="auto"/>
          <w:highlight w:val="none"/>
        </w:rPr>
      </w:pPr>
      <w:r>
        <w:rPr>
          <w:color w:val="auto"/>
          <w:highlight w:val="none"/>
        </w:rPr>
        <w:t>亨利</w:t>
      </w:r>
      <w:r>
        <w:rPr>
          <w:rFonts w:ascii="Arial" w:hAnsi="Arial" w:eastAsia="Arial"/>
          <w:color w:val="auto"/>
          <w:highlight w:val="none"/>
        </w:rPr>
        <w:t>·</w:t>
      </w:r>
      <w:r>
        <w:rPr>
          <w:color w:val="auto"/>
          <w:highlight w:val="none"/>
        </w:rPr>
        <w:t>法约尔</w:t>
      </w:r>
    </w:p>
    <w:p>
      <w:pPr>
        <w:pStyle w:val="2"/>
        <w:numPr>
          <w:ilvl w:val="0"/>
          <w:numId w:val="13"/>
        </w:numPr>
        <w:tabs>
          <w:tab w:val="left" w:pos="500"/>
        </w:tabs>
        <w:spacing w:before="0" w:after="0" w:line="375" w:lineRule="exact"/>
        <w:ind w:left="499" w:right="0" w:hanging="350"/>
        <w:jc w:val="left"/>
        <w:rPr>
          <w:color w:val="auto"/>
          <w:highlight w:val="none"/>
        </w:rPr>
      </w:pPr>
      <w:r>
        <w:rPr>
          <w:color w:val="auto"/>
          <w:highlight w:val="none"/>
        </w:rPr>
        <w:t>乔治</w:t>
      </w:r>
      <w:r>
        <w:rPr>
          <w:rFonts w:ascii="Arial" w:hAnsi="Arial" w:eastAsia="Arial"/>
          <w:color w:val="auto"/>
          <w:highlight w:val="none"/>
        </w:rPr>
        <w:t>·</w:t>
      </w:r>
      <w:r>
        <w:rPr>
          <w:color w:val="auto"/>
          <w:highlight w:val="none"/>
        </w:rPr>
        <w:t>梅奥</w:t>
      </w:r>
    </w:p>
    <w:p>
      <w:pPr>
        <w:pStyle w:val="2"/>
        <w:numPr>
          <w:ilvl w:val="0"/>
          <w:numId w:val="13"/>
        </w:numPr>
        <w:tabs>
          <w:tab w:val="left" w:pos="500"/>
        </w:tabs>
        <w:spacing w:before="0" w:after="0" w:line="252" w:lineRule="auto"/>
        <w:ind w:left="150" w:right="8087" w:firstLine="0"/>
        <w:jc w:val="left"/>
        <w:rPr>
          <w:rFonts w:ascii="Arial" w:hAnsi="Arial" w:eastAsia="Arial"/>
          <w:color w:val="auto"/>
          <w:highlight w:val="none"/>
        </w:rPr>
      </w:pPr>
      <w:r>
        <w:rPr>
          <w:color w:val="auto"/>
          <w:highlight w:val="none"/>
        </w:rPr>
        <w:t>弗雷德里克</w:t>
      </w:r>
      <w:r>
        <w:rPr>
          <w:rFonts w:ascii="Arial" w:hAnsi="Arial" w:eastAsia="Arial"/>
          <w:color w:val="auto"/>
          <w:highlight w:val="none"/>
        </w:rPr>
        <w:t>·</w:t>
      </w:r>
      <w:r>
        <w:rPr>
          <w:color w:val="auto"/>
          <w:spacing w:val="-9"/>
          <w:highlight w:val="none"/>
        </w:rPr>
        <w:t>泰罗</w:t>
      </w:r>
      <w:r>
        <w:rPr>
          <w:color w:val="auto"/>
          <w:spacing w:val="-5"/>
          <w:highlight w:val="none"/>
        </w:rPr>
        <w:t xml:space="preserve">答案： </w:t>
      </w:r>
      <w:r>
        <w:rPr>
          <w:rFonts w:ascii="Arial" w:hAnsi="Arial" w:eastAsia="Arial"/>
          <w:color w:val="auto"/>
          <w:highlight w:val="none"/>
        </w:rPr>
        <w:t>B</w:t>
      </w:r>
    </w:p>
    <w:p>
      <w:pPr>
        <w:spacing w:before="0" w:line="373" w:lineRule="exact"/>
        <w:ind w:left="165" w:right="0" w:firstLine="0"/>
        <w:jc w:val="left"/>
        <w:rPr>
          <w:color w:val="auto"/>
          <w:sz w:val="21"/>
          <w:highlight w:val="none"/>
        </w:rPr>
      </w:pPr>
      <w:r>
        <w:rPr>
          <w:rFonts w:ascii="Arial" w:eastAsia="Arial"/>
          <w:color w:val="auto"/>
          <w:sz w:val="21"/>
          <w:highlight w:val="none"/>
        </w:rPr>
        <w:t>11</w:t>
      </w:r>
      <w:r>
        <w:rPr>
          <w:color w:val="auto"/>
          <w:sz w:val="21"/>
          <w:highlight w:val="none"/>
        </w:rPr>
        <w:t>、企业文化是企业在长期的生产经营和管理活动中形成的，它由（ ）三个部分组成。</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p>
    <w:p>
      <w:pPr>
        <w:spacing w:before="53"/>
        <w:ind w:left="165" w:right="0" w:firstLine="0"/>
        <w:jc w:val="left"/>
        <w:rPr>
          <w:rFonts w:ascii="Arial"/>
          <w:color w:val="auto"/>
          <w:sz w:val="21"/>
          <w:highlight w:val="none"/>
        </w:rPr>
      </w:pPr>
      <w:r>
        <w:rPr>
          <w:rFonts w:ascii="Arial"/>
          <w:color w:val="auto"/>
          <w:sz w:val="21"/>
          <w:highlight w:val="none"/>
        </w:rPr>
        <w:t>ID:2023)</w:t>
      </w:r>
    </w:p>
    <w:p>
      <w:pPr>
        <w:numPr>
          <w:ilvl w:val="0"/>
          <w:numId w:val="14"/>
        </w:numPr>
        <w:tabs>
          <w:tab w:val="left" w:pos="504"/>
        </w:tabs>
        <w:spacing w:before="159" w:line="381" w:lineRule="exact"/>
        <w:ind w:left="503" w:right="0" w:hanging="339"/>
        <w:jc w:val="left"/>
        <w:rPr>
          <w:color w:val="auto"/>
          <w:sz w:val="21"/>
          <w:highlight w:val="none"/>
        </w:rPr>
      </w:pPr>
      <w:r>
        <w:rPr>
          <w:color w:val="auto"/>
          <w:sz w:val="21"/>
          <w:highlight w:val="none"/>
        </w:rPr>
        <w:t>精神文化</w:t>
      </w:r>
    </w:p>
    <w:p>
      <w:pPr>
        <w:numPr>
          <w:ilvl w:val="0"/>
          <w:numId w:val="14"/>
        </w:numPr>
        <w:tabs>
          <w:tab w:val="left" w:pos="504"/>
        </w:tabs>
        <w:spacing w:before="0" w:line="375" w:lineRule="exact"/>
        <w:ind w:left="503" w:right="0" w:hanging="339"/>
        <w:jc w:val="left"/>
        <w:rPr>
          <w:color w:val="auto"/>
          <w:sz w:val="21"/>
          <w:highlight w:val="none"/>
        </w:rPr>
      </w:pPr>
      <w:r>
        <w:rPr>
          <w:color w:val="auto"/>
          <w:sz w:val="21"/>
          <w:highlight w:val="none"/>
        </w:rPr>
        <w:t>传统文化</w:t>
      </w:r>
    </w:p>
    <w:p>
      <w:pPr>
        <w:numPr>
          <w:ilvl w:val="0"/>
          <w:numId w:val="14"/>
        </w:numPr>
        <w:tabs>
          <w:tab w:val="left" w:pos="515"/>
        </w:tabs>
        <w:spacing w:before="0" w:line="375" w:lineRule="exact"/>
        <w:ind w:left="514" w:right="0" w:hanging="350"/>
        <w:jc w:val="left"/>
        <w:rPr>
          <w:color w:val="auto"/>
          <w:sz w:val="21"/>
          <w:highlight w:val="none"/>
        </w:rPr>
      </w:pPr>
      <w:r>
        <w:rPr>
          <w:color w:val="auto"/>
          <w:sz w:val="21"/>
          <w:highlight w:val="none"/>
        </w:rPr>
        <w:t>制度文化</w:t>
      </w:r>
    </w:p>
    <w:p>
      <w:pPr>
        <w:numPr>
          <w:ilvl w:val="0"/>
          <w:numId w:val="14"/>
        </w:numPr>
        <w:tabs>
          <w:tab w:val="left" w:pos="515"/>
        </w:tabs>
        <w:spacing w:before="0" w:line="252" w:lineRule="auto"/>
        <w:ind w:left="165" w:right="8757" w:firstLine="0"/>
        <w:jc w:val="left"/>
        <w:rPr>
          <w:rFonts w:ascii="Arial" w:eastAsia="Arial"/>
          <w:color w:val="auto"/>
          <w:sz w:val="21"/>
          <w:highlight w:val="none"/>
        </w:rPr>
      </w:pPr>
      <w:r>
        <w:rPr>
          <w:color w:val="auto"/>
          <w:sz w:val="21"/>
          <w:highlight w:val="none"/>
        </w:rPr>
        <w:t>物质文化</w:t>
      </w:r>
      <w:r>
        <w:rPr>
          <w:color w:val="auto"/>
          <w:spacing w:val="-4"/>
          <w:sz w:val="21"/>
          <w:highlight w:val="none"/>
        </w:rPr>
        <w:t xml:space="preserve">答案： </w:t>
      </w:r>
      <w:r>
        <w:rPr>
          <w:rFonts w:ascii="Arial" w:eastAsia="Arial"/>
          <w:color w:val="auto"/>
          <w:spacing w:val="-4"/>
          <w:sz w:val="21"/>
          <w:highlight w:val="none"/>
        </w:rPr>
        <w:t>A,C,D</w:t>
      </w:r>
    </w:p>
    <w:p>
      <w:pPr>
        <w:pStyle w:val="2"/>
        <w:spacing w:before="128"/>
        <w:rPr>
          <w:rFonts w:ascii="Arial" w:eastAsia="Arial"/>
          <w:color w:val="auto"/>
          <w:highlight w:val="none"/>
        </w:rPr>
      </w:pPr>
      <w:r>
        <w:rPr>
          <w:rFonts w:ascii="Arial" w:eastAsia="Arial"/>
          <w:color w:val="auto"/>
          <w:highlight w:val="none"/>
        </w:rPr>
        <w:t>12</w:t>
      </w:r>
      <w:r>
        <w:rPr>
          <w:color w:val="auto"/>
          <w:highlight w:val="none"/>
        </w:rPr>
        <w:t>、人际关系学说的主要内容包括（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ID:2021)</w:t>
      </w:r>
    </w:p>
    <w:p>
      <w:pPr>
        <w:pStyle w:val="2"/>
        <w:numPr>
          <w:ilvl w:val="0"/>
          <w:numId w:val="15"/>
        </w:numPr>
        <w:tabs>
          <w:tab w:val="left" w:pos="489"/>
        </w:tabs>
        <w:spacing w:before="93" w:after="0" w:line="381" w:lineRule="exact"/>
        <w:ind w:left="488" w:right="0" w:hanging="339"/>
        <w:jc w:val="left"/>
        <w:rPr>
          <w:rFonts w:ascii="Arial" w:hAnsi="Arial" w:eastAsia="Arial"/>
          <w:color w:val="auto"/>
          <w:highlight w:val="none"/>
        </w:rPr>
      </w:pPr>
      <w:r>
        <w:rPr>
          <w:color w:val="auto"/>
          <w:highlight w:val="none"/>
        </w:rPr>
        <w:t>人是</w:t>
      </w:r>
      <w:r>
        <w:rPr>
          <w:rFonts w:ascii="Arial" w:hAnsi="Arial" w:eastAsia="Arial"/>
          <w:color w:val="auto"/>
          <w:highlight w:val="none"/>
        </w:rPr>
        <w:t>“</w:t>
      </w:r>
      <w:r>
        <w:rPr>
          <w:color w:val="auto"/>
          <w:highlight w:val="none"/>
        </w:rPr>
        <w:t>社会人</w:t>
      </w:r>
      <w:r>
        <w:rPr>
          <w:rFonts w:ascii="Arial" w:hAnsi="Arial" w:eastAsia="Arial"/>
          <w:color w:val="auto"/>
          <w:highlight w:val="none"/>
        </w:rPr>
        <w:t>”</w:t>
      </w:r>
    </w:p>
    <w:p>
      <w:pPr>
        <w:pStyle w:val="2"/>
        <w:numPr>
          <w:ilvl w:val="0"/>
          <w:numId w:val="15"/>
        </w:numPr>
        <w:tabs>
          <w:tab w:val="left" w:pos="489"/>
        </w:tabs>
        <w:spacing w:before="0" w:after="0" w:line="375" w:lineRule="exact"/>
        <w:ind w:left="488" w:right="0" w:hanging="339"/>
        <w:jc w:val="left"/>
        <w:rPr>
          <w:rFonts w:ascii="Arial" w:hAnsi="Arial" w:eastAsia="Arial"/>
          <w:color w:val="auto"/>
          <w:highlight w:val="none"/>
        </w:rPr>
      </w:pPr>
      <w:r>
        <w:rPr>
          <w:color w:val="auto"/>
          <w:highlight w:val="none"/>
        </w:rPr>
        <w:t>企业中存在</w:t>
      </w:r>
      <w:r>
        <w:rPr>
          <w:rFonts w:ascii="Arial" w:hAnsi="Arial" w:eastAsia="Arial"/>
          <w:color w:val="auto"/>
          <w:highlight w:val="none"/>
        </w:rPr>
        <w:t>“</w:t>
      </w:r>
      <w:r>
        <w:rPr>
          <w:color w:val="auto"/>
          <w:highlight w:val="none"/>
        </w:rPr>
        <w:t>非正式组织</w:t>
      </w:r>
      <w:r>
        <w:rPr>
          <w:rFonts w:ascii="Arial" w:hAnsi="Arial" w:eastAsia="Arial"/>
          <w:color w:val="auto"/>
          <w:highlight w:val="none"/>
        </w:rPr>
        <w:t>”</w:t>
      </w:r>
    </w:p>
    <w:p>
      <w:pPr>
        <w:pStyle w:val="2"/>
        <w:numPr>
          <w:ilvl w:val="0"/>
          <w:numId w:val="15"/>
        </w:numPr>
        <w:tabs>
          <w:tab w:val="left" w:pos="500"/>
        </w:tabs>
        <w:spacing w:before="0" w:after="0" w:line="375" w:lineRule="exact"/>
        <w:ind w:left="499" w:right="0" w:hanging="350"/>
        <w:jc w:val="left"/>
        <w:rPr>
          <w:color w:val="auto"/>
          <w:highlight w:val="none"/>
        </w:rPr>
      </w:pPr>
      <w:r>
        <w:rPr>
          <w:color w:val="auto"/>
          <w:highlight w:val="none"/>
        </w:rPr>
        <w:t>提高生产效率的关键是满足员工的社会欲望、提高员工的士气</w:t>
      </w:r>
    </w:p>
    <w:p>
      <w:pPr>
        <w:pStyle w:val="2"/>
        <w:numPr>
          <w:ilvl w:val="0"/>
          <w:numId w:val="15"/>
        </w:numPr>
        <w:tabs>
          <w:tab w:val="left" w:pos="500"/>
        </w:tabs>
        <w:spacing w:before="0" w:after="0" w:line="252" w:lineRule="auto"/>
        <w:ind w:left="150" w:right="7106" w:firstLine="0"/>
        <w:jc w:val="left"/>
        <w:rPr>
          <w:rFonts w:ascii="Arial" w:eastAsia="Arial"/>
          <w:color w:val="auto"/>
          <w:highlight w:val="none"/>
        </w:rPr>
      </w:pPr>
      <w:r>
        <w:rPr>
          <w:color w:val="auto"/>
          <w:spacing w:val="-1"/>
          <w:highlight w:val="none"/>
        </w:rPr>
        <w:t>科学管理方法可以提高效率</w:t>
      </w:r>
      <w:r>
        <w:rPr>
          <w:color w:val="auto"/>
          <w:spacing w:val="-5"/>
          <w:highlight w:val="none"/>
        </w:rPr>
        <w:t xml:space="preserve">答案： </w:t>
      </w:r>
      <w:r>
        <w:rPr>
          <w:rFonts w:ascii="Arial" w:eastAsia="Arial"/>
          <w:color w:val="auto"/>
          <w:highlight w:val="none"/>
        </w:rPr>
        <w:t>A,B,C</w:t>
      </w:r>
    </w:p>
    <w:p>
      <w:pPr>
        <w:pStyle w:val="2"/>
        <w:spacing w:before="128"/>
        <w:rPr>
          <w:rFonts w:ascii="Arial" w:eastAsia="Arial"/>
          <w:color w:val="auto"/>
          <w:highlight w:val="none"/>
        </w:rPr>
      </w:pPr>
      <w:r>
        <w:rPr>
          <w:rFonts w:ascii="Arial" w:eastAsia="Arial"/>
          <w:color w:val="auto"/>
          <w:highlight w:val="none"/>
        </w:rPr>
        <w:t>14</w:t>
      </w:r>
      <w:r>
        <w:rPr>
          <w:color w:val="auto"/>
          <w:highlight w:val="none"/>
        </w:rPr>
        <w:t>、古典管理理论的代表人物主要有（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ID:2020)</w:t>
      </w:r>
    </w:p>
    <w:p>
      <w:pPr>
        <w:pStyle w:val="2"/>
        <w:numPr>
          <w:ilvl w:val="0"/>
          <w:numId w:val="16"/>
        </w:numPr>
        <w:tabs>
          <w:tab w:val="left" w:pos="489"/>
        </w:tabs>
        <w:spacing w:before="93" w:after="0" w:line="381" w:lineRule="exact"/>
        <w:ind w:left="488" w:right="0" w:hanging="339"/>
        <w:jc w:val="left"/>
        <w:rPr>
          <w:color w:val="auto"/>
          <w:highlight w:val="none"/>
        </w:rPr>
      </w:pPr>
      <w:r>
        <w:rPr>
          <w:color w:val="auto"/>
          <w:highlight w:val="none"/>
        </w:rPr>
        <w:t>塞缪尔</w:t>
      </w:r>
      <w:r>
        <w:rPr>
          <w:rFonts w:ascii="Arial" w:hAnsi="Arial" w:eastAsia="Arial"/>
          <w:color w:val="auto"/>
          <w:highlight w:val="none"/>
        </w:rPr>
        <w:t>·</w:t>
      </w:r>
      <w:r>
        <w:rPr>
          <w:color w:val="auto"/>
          <w:highlight w:val="none"/>
        </w:rPr>
        <w:t>纽曼</w:t>
      </w:r>
    </w:p>
    <w:p>
      <w:pPr>
        <w:pStyle w:val="2"/>
        <w:numPr>
          <w:ilvl w:val="0"/>
          <w:numId w:val="16"/>
        </w:numPr>
        <w:tabs>
          <w:tab w:val="left" w:pos="489"/>
        </w:tabs>
        <w:spacing w:before="0" w:after="0" w:line="375" w:lineRule="exact"/>
        <w:ind w:left="488" w:right="0" w:hanging="339"/>
        <w:jc w:val="left"/>
        <w:rPr>
          <w:color w:val="auto"/>
          <w:highlight w:val="none"/>
        </w:rPr>
      </w:pPr>
      <w:r>
        <w:rPr>
          <w:color w:val="auto"/>
          <w:highlight w:val="none"/>
        </w:rPr>
        <w:t>弗雷德里克</w:t>
      </w:r>
      <w:r>
        <w:rPr>
          <w:rFonts w:ascii="Arial" w:hAnsi="Arial" w:eastAsia="Arial"/>
          <w:color w:val="auto"/>
          <w:highlight w:val="none"/>
        </w:rPr>
        <w:t>·</w:t>
      </w:r>
      <w:r>
        <w:rPr>
          <w:color w:val="auto"/>
          <w:highlight w:val="none"/>
        </w:rPr>
        <w:t>泰罗</w:t>
      </w:r>
    </w:p>
    <w:p>
      <w:pPr>
        <w:pStyle w:val="2"/>
        <w:numPr>
          <w:ilvl w:val="0"/>
          <w:numId w:val="16"/>
        </w:numPr>
        <w:tabs>
          <w:tab w:val="left" w:pos="500"/>
        </w:tabs>
        <w:spacing w:before="0" w:after="0" w:line="375" w:lineRule="exact"/>
        <w:ind w:left="499" w:right="0" w:hanging="350"/>
        <w:jc w:val="left"/>
        <w:rPr>
          <w:color w:val="auto"/>
          <w:highlight w:val="none"/>
        </w:rPr>
      </w:pPr>
      <w:r>
        <w:rPr>
          <w:color w:val="auto"/>
          <w:highlight w:val="none"/>
        </w:rPr>
        <w:t>亨利</w:t>
      </w:r>
      <w:r>
        <w:rPr>
          <w:rFonts w:ascii="Arial" w:hAnsi="Arial" w:eastAsia="Arial"/>
          <w:color w:val="auto"/>
          <w:highlight w:val="none"/>
        </w:rPr>
        <w:t>·</w:t>
      </w:r>
      <w:r>
        <w:rPr>
          <w:color w:val="auto"/>
          <w:highlight w:val="none"/>
        </w:rPr>
        <w:t>法约尔</w:t>
      </w:r>
    </w:p>
    <w:p>
      <w:pPr>
        <w:pStyle w:val="2"/>
        <w:numPr>
          <w:ilvl w:val="0"/>
          <w:numId w:val="16"/>
        </w:numPr>
        <w:tabs>
          <w:tab w:val="left" w:pos="500"/>
        </w:tabs>
        <w:spacing w:before="0" w:after="0" w:line="252" w:lineRule="auto"/>
        <w:ind w:left="150" w:right="8507" w:firstLine="0"/>
        <w:jc w:val="left"/>
        <w:rPr>
          <w:rFonts w:ascii="Arial" w:hAnsi="Arial" w:eastAsia="Arial"/>
          <w:color w:val="auto"/>
          <w:highlight w:val="none"/>
        </w:rPr>
      </w:pPr>
      <w:r>
        <w:rPr>
          <w:color w:val="auto"/>
          <w:highlight w:val="none"/>
        </w:rPr>
        <w:t>马克斯</w:t>
      </w:r>
      <w:r>
        <w:rPr>
          <w:rFonts w:ascii="Arial" w:hAnsi="Arial" w:eastAsia="Arial"/>
          <w:color w:val="auto"/>
          <w:highlight w:val="none"/>
        </w:rPr>
        <w:t>·</w:t>
      </w:r>
      <w:r>
        <w:rPr>
          <w:color w:val="auto"/>
          <w:spacing w:val="-9"/>
          <w:highlight w:val="none"/>
        </w:rPr>
        <w:t>韦伯</w:t>
      </w:r>
      <w:r>
        <w:rPr>
          <w:color w:val="auto"/>
          <w:spacing w:val="-5"/>
          <w:highlight w:val="none"/>
        </w:rPr>
        <w:t xml:space="preserve">答案： </w:t>
      </w:r>
      <w:r>
        <w:rPr>
          <w:rFonts w:ascii="Arial" w:hAnsi="Arial" w:eastAsia="Arial"/>
          <w:color w:val="auto"/>
          <w:highlight w:val="none"/>
        </w:rPr>
        <w:t>B,C,D</w:t>
      </w:r>
    </w:p>
    <w:p>
      <w:pPr>
        <w:pStyle w:val="2"/>
        <w:spacing w:before="128" w:line="316" w:lineRule="auto"/>
        <w:ind w:right="1106"/>
        <w:rPr>
          <w:color w:val="auto"/>
          <w:highlight w:val="none"/>
        </w:rPr>
      </w:pPr>
      <w:r>
        <w:rPr>
          <w:rFonts w:ascii="Arial" w:eastAsia="Arial"/>
          <w:color w:val="auto"/>
          <w:highlight w:val="none"/>
        </w:rPr>
        <w:t>8</w:t>
      </w:r>
      <w:r>
        <w:rPr>
          <w:color w:val="auto"/>
          <w:highlight w:val="none"/>
        </w:rPr>
        <w:t>、管理是有意识、有组织的群体活动，是一个动态的协调过程。（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ID:2407) </w:t>
      </w:r>
      <w:r>
        <w:rPr>
          <w:color w:val="auto"/>
          <w:highlight w:val="none"/>
        </w:rPr>
        <w:t>答案： 对</w:t>
      </w:r>
    </w:p>
    <w:p>
      <w:pPr>
        <w:pStyle w:val="2"/>
        <w:numPr>
          <w:ilvl w:val="0"/>
          <w:numId w:val="1"/>
        </w:numPr>
        <w:spacing w:before="128" w:line="316" w:lineRule="auto"/>
        <w:ind w:left="0" w:leftChars="0" w:right="1705" w:firstLine="0" w:firstLineChars="0"/>
        <w:rPr>
          <w:color w:val="auto"/>
          <w:highlight w:val="none"/>
        </w:rPr>
      </w:pPr>
      <w:r>
        <w:rPr>
          <w:color w:val="auto"/>
          <w:highlight w:val="none"/>
        </w:rPr>
        <w:t>组织是由三个基本要素构成的，即目标、结构和关系。（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ID:2411) </w:t>
      </w:r>
      <w:r>
        <w:rPr>
          <w:color w:val="auto"/>
          <w:highlight w:val="none"/>
        </w:rPr>
        <w:t>答案： 错</w:t>
      </w:r>
    </w:p>
    <w:p>
      <w:pPr>
        <w:pStyle w:val="2"/>
        <w:numPr>
          <w:ilvl w:val="0"/>
          <w:numId w:val="0"/>
        </w:numPr>
        <w:spacing w:before="128" w:line="316" w:lineRule="auto"/>
        <w:ind w:leftChars="0" w:right="1705" w:rightChars="0"/>
        <w:rPr>
          <w:color w:val="auto"/>
          <w:highlight w:val="none"/>
        </w:rPr>
      </w:pPr>
    </w:p>
    <w:p>
      <w:pPr>
        <w:pStyle w:val="2"/>
        <w:numPr>
          <w:ilvl w:val="0"/>
          <w:numId w:val="0"/>
        </w:numPr>
        <w:spacing w:before="128" w:line="316" w:lineRule="auto"/>
        <w:ind w:leftChars="0" w:right="1705" w:rightChars="0"/>
        <w:rPr>
          <w:rFonts w:hint="eastAsia"/>
          <w:color w:val="auto"/>
          <w:highlight w:val="none"/>
        </w:rPr>
      </w:pPr>
      <w:r>
        <w:rPr>
          <w:rFonts w:hint="eastAsia"/>
          <w:color w:val="auto"/>
          <w:highlight w:val="none"/>
        </w:rPr>
        <w:t>2、</w:t>
      </w:r>
      <w:bookmarkStart w:id="0" w:name="OLE_LINK1"/>
      <w:r>
        <w:rPr>
          <w:rFonts w:hint="eastAsia"/>
          <w:color w:val="auto"/>
          <w:highlight w:val="none"/>
        </w:rPr>
        <w:t>组织是管理的基本职能之一，它是由（ ）三个基本要素构成的。(本小题2分)(题目ID:2140)</w:t>
      </w:r>
    </w:p>
    <w:p>
      <w:pPr>
        <w:pStyle w:val="2"/>
        <w:numPr>
          <w:ilvl w:val="0"/>
          <w:numId w:val="0"/>
        </w:numPr>
        <w:spacing w:before="128" w:line="316" w:lineRule="auto"/>
        <w:ind w:leftChars="0" w:right="1705" w:rightChars="0"/>
        <w:rPr>
          <w:rFonts w:hint="eastAsia"/>
          <w:color w:val="auto"/>
          <w:highlight w:val="none"/>
        </w:rPr>
      </w:pPr>
      <w:r>
        <w:rPr>
          <w:rFonts w:hint="eastAsia"/>
          <w:color w:val="auto"/>
          <w:highlight w:val="none"/>
        </w:rPr>
        <w:t>(A)目标、原则和结构</w:t>
      </w:r>
    </w:p>
    <w:p>
      <w:pPr>
        <w:pStyle w:val="2"/>
        <w:numPr>
          <w:ilvl w:val="0"/>
          <w:numId w:val="0"/>
        </w:numPr>
        <w:spacing w:before="128" w:line="316" w:lineRule="auto"/>
        <w:ind w:leftChars="0" w:right="1705" w:rightChars="0"/>
        <w:rPr>
          <w:rFonts w:hint="eastAsia"/>
          <w:color w:val="auto"/>
          <w:highlight w:val="none"/>
        </w:rPr>
      </w:pPr>
      <w:r>
        <w:rPr>
          <w:rFonts w:hint="eastAsia"/>
          <w:color w:val="auto"/>
          <w:highlight w:val="none"/>
        </w:rPr>
        <w:t>(B)目标、部门和效率</w:t>
      </w:r>
    </w:p>
    <w:p>
      <w:pPr>
        <w:pStyle w:val="2"/>
        <w:numPr>
          <w:ilvl w:val="0"/>
          <w:numId w:val="0"/>
        </w:numPr>
        <w:spacing w:before="128" w:line="316" w:lineRule="auto"/>
        <w:ind w:leftChars="0" w:right="1705" w:rightChars="0"/>
        <w:rPr>
          <w:rFonts w:hint="eastAsia"/>
          <w:color w:val="auto"/>
          <w:highlight w:val="none"/>
        </w:rPr>
      </w:pPr>
      <w:r>
        <w:rPr>
          <w:rFonts w:hint="eastAsia"/>
          <w:color w:val="auto"/>
          <w:highlight w:val="none"/>
        </w:rPr>
        <w:t>(C)目标、部门和关系</w:t>
      </w:r>
    </w:p>
    <w:p>
      <w:pPr>
        <w:pStyle w:val="2"/>
        <w:numPr>
          <w:ilvl w:val="0"/>
          <w:numId w:val="0"/>
        </w:numPr>
        <w:spacing w:before="128" w:line="316" w:lineRule="auto"/>
        <w:ind w:leftChars="0" w:right="1705" w:rightChars="0"/>
        <w:rPr>
          <w:rFonts w:hint="eastAsia"/>
          <w:color w:val="auto"/>
          <w:highlight w:val="none"/>
        </w:rPr>
      </w:pPr>
      <w:r>
        <w:rPr>
          <w:rFonts w:hint="eastAsia"/>
          <w:color w:val="auto"/>
          <w:highlight w:val="none"/>
        </w:rPr>
        <w:t>(D)目标、部门和人员</w:t>
      </w:r>
      <w:bookmarkEnd w:id="0"/>
      <w:r>
        <w:rPr>
          <w:rFonts w:hint="eastAsia"/>
          <w:color w:val="auto"/>
          <w:highlight w:val="none"/>
        </w:rPr>
        <w:t>答案： C</w:t>
      </w:r>
    </w:p>
    <w:p>
      <w:pPr>
        <w:numPr>
          <w:ilvl w:val="0"/>
          <w:numId w:val="0"/>
        </w:numPr>
        <w:ind w:right="0" w:rightChars="0"/>
        <w:rPr>
          <w:rFonts w:hint="eastAsia"/>
          <w:color w:val="auto"/>
          <w:highlight w:val="none"/>
          <w:lang w:eastAsia="zh-CN"/>
        </w:rPr>
      </w:pP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计划</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6、计划的前提是（ ）。(本小题2分)(题目ID:2158)</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(A)决策</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(B)预测</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(C)管理</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(D)领导答案： B</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15、计划的核心环节是（ ）。(本小题2分)(题目ID:2159)</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(A)控制</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(B)预测</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(C)决策</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(D)组织答案： C</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9、</w:t>
      </w:r>
      <w:r>
        <w:rPr>
          <w:rFonts w:hint="eastAsia"/>
          <w:color w:val="auto"/>
          <w:highlight w:val="none"/>
          <w:lang w:val="en-US" w:eastAsia="zh-CN"/>
        </w:rPr>
        <w:t>当预测者能够得到足够的准确的历史数据资料时，利用（ ）可得到较为满意的结果。(本小题2分)(题目</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ID:2169)</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(A)定性预测</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(B)宏观预测</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(C)定量预测</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(D)微观预测答案： C</w:t>
      </w:r>
    </w:p>
    <w:p>
      <w:pPr>
        <w:pStyle w:val="2"/>
        <w:spacing w:before="128"/>
        <w:rPr>
          <w:rFonts w:ascii="Arial" w:eastAsia="Arial"/>
          <w:color w:val="auto"/>
          <w:highlight w:val="none"/>
        </w:rPr>
      </w:pPr>
      <w:r>
        <w:rPr>
          <w:rFonts w:ascii="Arial" w:eastAsia="Arial"/>
          <w:color w:val="auto"/>
          <w:highlight w:val="none"/>
        </w:rPr>
        <w:t>1</w:t>
      </w:r>
      <w:r>
        <w:rPr>
          <w:color w:val="auto"/>
          <w:highlight w:val="none"/>
        </w:rPr>
        <w:t>、管理者之所以编制计划，是因为（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ID:2028)</w:t>
      </w:r>
    </w:p>
    <w:p>
      <w:pPr>
        <w:pStyle w:val="2"/>
        <w:numPr>
          <w:ilvl w:val="0"/>
          <w:numId w:val="17"/>
        </w:numPr>
        <w:tabs>
          <w:tab w:val="left" w:pos="489"/>
        </w:tabs>
        <w:spacing w:before="93" w:after="0" w:line="381" w:lineRule="exact"/>
        <w:ind w:left="488" w:right="0" w:hanging="339"/>
        <w:jc w:val="left"/>
        <w:rPr>
          <w:color w:val="auto"/>
          <w:highlight w:val="none"/>
        </w:rPr>
      </w:pPr>
      <w:r>
        <w:rPr>
          <w:color w:val="auto"/>
          <w:highlight w:val="none"/>
        </w:rPr>
        <w:t>计划能使组织结构更加完善</w:t>
      </w:r>
    </w:p>
    <w:p>
      <w:pPr>
        <w:pStyle w:val="2"/>
        <w:numPr>
          <w:ilvl w:val="0"/>
          <w:numId w:val="17"/>
        </w:numPr>
        <w:tabs>
          <w:tab w:val="left" w:pos="489"/>
        </w:tabs>
        <w:spacing w:before="0" w:after="0" w:line="375" w:lineRule="exact"/>
        <w:ind w:left="488" w:right="0" w:hanging="339"/>
        <w:jc w:val="left"/>
        <w:rPr>
          <w:color w:val="auto"/>
          <w:highlight w:val="none"/>
        </w:rPr>
      </w:pPr>
      <w:r>
        <w:rPr>
          <w:color w:val="auto"/>
          <w:highlight w:val="none"/>
        </w:rPr>
        <w:t>计划是一种协调过程</w:t>
      </w:r>
    </w:p>
    <w:p>
      <w:pPr>
        <w:pStyle w:val="2"/>
        <w:numPr>
          <w:ilvl w:val="0"/>
          <w:numId w:val="17"/>
        </w:numPr>
        <w:tabs>
          <w:tab w:val="left" w:pos="500"/>
        </w:tabs>
        <w:spacing w:before="0" w:after="0" w:line="375" w:lineRule="exact"/>
        <w:ind w:left="499" w:right="0" w:hanging="350"/>
        <w:jc w:val="left"/>
        <w:rPr>
          <w:color w:val="auto"/>
          <w:highlight w:val="none"/>
        </w:rPr>
      </w:pPr>
      <w:r>
        <w:rPr>
          <w:color w:val="auto"/>
          <w:highlight w:val="none"/>
        </w:rPr>
        <w:t>通过计划促使管理者展望未来</w:t>
      </w:r>
    </w:p>
    <w:p>
      <w:pPr>
        <w:pStyle w:val="2"/>
        <w:numPr>
          <w:ilvl w:val="0"/>
          <w:numId w:val="17"/>
        </w:numPr>
        <w:tabs>
          <w:tab w:val="left" w:pos="500"/>
        </w:tabs>
        <w:spacing w:before="0" w:after="0" w:line="252" w:lineRule="auto"/>
        <w:ind w:left="150" w:right="6896" w:firstLine="0"/>
        <w:jc w:val="left"/>
        <w:rPr>
          <w:rFonts w:ascii="Arial" w:eastAsia="Arial"/>
          <w:color w:val="auto"/>
          <w:highlight w:val="none"/>
        </w:rPr>
      </w:pPr>
      <w:r>
        <w:rPr>
          <w:color w:val="auto"/>
          <w:spacing w:val="-2"/>
          <w:highlight w:val="none"/>
        </w:rPr>
        <w:t>计划为控制提供了标准和依据</w:t>
      </w:r>
      <w:r>
        <w:rPr>
          <w:color w:val="auto"/>
          <w:spacing w:val="-5"/>
          <w:highlight w:val="none"/>
        </w:rPr>
        <w:t xml:space="preserve">答案： </w:t>
      </w:r>
      <w:r>
        <w:rPr>
          <w:rFonts w:ascii="Arial" w:eastAsia="Arial"/>
          <w:color w:val="auto"/>
          <w:highlight w:val="none"/>
        </w:rPr>
        <w:t>B,C,D</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3、计划工作的起点是机会分析，包括（ ）。(本小题2分)(题目ID:2033)</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(A)外部环境分析</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(B)内部因素分析</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(C)自身能力分析</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(D)对手能力分析答案： A,B,C,D</w:t>
      </w:r>
    </w:p>
    <w:p>
      <w:pPr>
        <w:spacing w:before="0" w:line="373" w:lineRule="exact"/>
        <w:ind w:left="165" w:right="0" w:firstLine="0"/>
        <w:jc w:val="left"/>
        <w:rPr>
          <w:rFonts w:ascii="Arial" w:eastAsia="Arial"/>
          <w:color w:val="auto"/>
          <w:sz w:val="21"/>
          <w:highlight w:val="none"/>
        </w:rPr>
      </w:pPr>
      <w:r>
        <w:rPr>
          <w:rFonts w:ascii="Arial" w:eastAsia="Arial"/>
          <w:color w:val="auto"/>
          <w:sz w:val="21"/>
          <w:highlight w:val="none"/>
        </w:rPr>
        <w:t>6</w:t>
      </w:r>
      <w:r>
        <w:rPr>
          <w:color w:val="auto"/>
          <w:sz w:val="21"/>
          <w:highlight w:val="none"/>
        </w:rPr>
        <w:t>、</w:t>
      </w:r>
      <w:bookmarkStart w:id="1" w:name="OLE_LINK2"/>
      <w:r>
        <w:rPr>
          <w:color w:val="auto"/>
          <w:sz w:val="21"/>
          <w:highlight w:val="none"/>
        </w:rPr>
        <w:t>规划是指组织为实现既定的（ ）等而制订的综合性计划。</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ID:2032)</w:t>
      </w:r>
    </w:p>
    <w:p>
      <w:pPr>
        <w:numPr>
          <w:ilvl w:val="0"/>
          <w:numId w:val="18"/>
        </w:numPr>
        <w:tabs>
          <w:tab w:val="left" w:pos="504"/>
        </w:tabs>
        <w:spacing w:before="93" w:line="381" w:lineRule="exact"/>
        <w:ind w:left="503" w:right="0" w:hanging="339"/>
        <w:jc w:val="left"/>
        <w:rPr>
          <w:color w:val="auto"/>
          <w:sz w:val="21"/>
          <w:highlight w:val="none"/>
        </w:rPr>
      </w:pPr>
      <w:r>
        <w:rPr>
          <w:color w:val="auto"/>
          <w:sz w:val="21"/>
          <w:highlight w:val="none"/>
        </w:rPr>
        <w:t>发展</w:t>
      </w:r>
    </w:p>
    <w:p>
      <w:pPr>
        <w:numPr>
          <w:ilvl w:val="0"/>
          <w:numId w:val="18"/>
        </w:numPr>
        <w:tabs>
          <w:tab w:val="left" w:pos="504"/>
        </w:tabs>
        <w:spacing w:before="0" w:line="375" w:lineRule="exact"/>
        <w:ind w:left="503" w:right="0" w:hanging="339"/>
        <w:jc w:val="left"/>
        <w:rPr>
          <w:color w:val="auto"/>
          <w:sz w:val="21"/>
          <w:highlight w:val="none"/>
        </w:rPr>
      </w:pPr>
      <w:r>
        <w:rPr>
          <w:color w:val="auto"/>
          <w:sz w:val="21"/>
          <w:highlight w:val="none"/>
        </w:rPr>
        <w:t>目标</w:t>
      </w:r>
    </w:p>
    <w:p>
      <w:pPr>
        <w:numPr>
          <w:ilvl w:val="0"/>
          <w:numId w:val="18"/>
        </w:numPr>
        <w:tabs>
          <w:tab w:val="left" w:pos="515"/>
        </w:tabs>
        <w:spacing w:before="0" w:line="375" w:lineRule="exact"/>
        <w:ind w:left="514" w:right="0" w:hanging="350"/>
        <w:jc w:val="left"/>
        <w:rPr>
          <w:color w:val="auto"/>
          <w:sz w:val="21"/>
          <w:highlight w:val="none"/>
        </w:rPr>
      </w:pPr>
      <w:r>
        <w:rPr>
          <w:color w:val="auto"/>
          <w:sz w:val="21"/>
          <w:highlight w:val="none"/>
        </w:rPr>
        <w:t>策略</w:t>
      </w:r>
    </w:p>
    <w:p>
      <w:pPr>
        <w:numPr>
          <w:ilvl w:val="0"/>
          <w:numId w:val="18"/>
        </w:numPr>
        <w:tabs>
          <w:tab w:val="left" w:pos="515"/>
        </w:tabs>
        <w:spacing w:before="0" w:line="381" w:lineRule="exact"/>
        <w:ind w:left="514" w:right="0" w:hanging="350"/>
        <w:jc w:val="left"/>
        <w:rPr>
          <w:color w:val="auto"/>
          <w:sz w:val="21"/>
          <w:highlight w:val="none"/>
        </w:rPr>
      </w:pPr>
      <w:r>
        <w:rPr>
          <w:color w:val="auto"/>
          <w:sz w:val="21"/>
          <w:highlight w:val="none"/>
        </w:rPr>
        <w:t>政策</w:t>
      </w:r>
    </w:p>
    <w:p>
      <w:pPr>
        <w:spacing w:before="18"/>
        <w:ind w:left="165" w:right="0" w:firstLine="0"/>
        <w:jc w:val="left"/>
        <w:rPr>
          <w:rFonts w:ascii="Arial" w:eastAsia="Arial"/>
          <w:color w:val="auto"/>
          <w:sz w:val="21"/>
          <w:highlight w:val="none"/>
        </w:rPr>
      </w:pPr>
      <w:r>
        <w:rPr>
          <w:color w:val="auto"/>
          <w:spacing w:val="-5"/>
          <w:sz w:val="21"/>
          <w:highlight w:val="none"/>
        </w:rPr>
        <w:t xml:space="preserve">答案： </w:t>
      </w:r>
      <w:r>
        <w:rPr>
          <w:rFonts w:ascii="Arial" w:eastAsia="Arial"/>
          <w:color w:val="auto"/>
          <w:sz w:val="21"/>
          <w:highlight w:val="none"/>
        </w:rPr>
        <w:t>B,C,D</w:t>
      </w:r>
      <w:bookmarkEnd w:id="1"/>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8、</w:t>
      </w:r>
      <w:r>
        <w:rPr>
          <w:rFonts w:hint="eastAsia"/>
          <w:color w:val="auto"/>
          <w:highlight w:val="none"/>
          <w:lang w:val="en-US" w:eastAsia="zh-CN"/>
        </w:rPr>
        <w:t>计划工作有广义和狭义之分，广义的计划工作包括（ ）。(本小题2分)(题目ID:2027)</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(A)制订计划</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(B)机会分析</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(C)执行计划</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(D)检查计划执行情况</w:t>
      </w:r>
      <w:r>
        <w:rPr>
          <w:rFonts w:hint="eastAsia"/>
          <w:color w:val="auto"/>
          <w:highlight w:val="none"/>
          <w:lang w:val="en-US" w:eastAsia="zh-CN"/>
        </w:rPr>
        <w:t>答案： A,C,D</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12、</w:t>
      </w:r>
      <w:r>
        <w:rPr>
          <w:rFonts w:hint="eastAsia"/>
          <w:color w:val="auto"/>
          <w:highlight w:val="none"/>
          <w:lang w:val="en-US" w:eastAsia="zh-CN"/>
        </w:rPr>
        <w:t>根据计划的广度，可以将其分为（ ）。(本小题2分)(题目ID:2030)</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(A)战略计划</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(B)作业计划</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(C)长期计划</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(D)短期计划答案： A,B</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13、为了对备选方案进行准确评价，计划工作者需要（ ）。(本小题2分)(题目ID:2036)</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(A)确定组织的目标</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(B)确定具体的评价指标</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(C)确定计划的前提条件</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(D)确定指标的权重答案： B,D</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14、</w:t>
      </w:r>
      <w:r>
        <w:rPr>
          <w:rFonts w:hint="eastAsia"/>
          <w:color w:val="auto"/>
          <w:highlight w:val="none"/>
          <w:lang w:val="en-US" w:eastAsia="zh-CN"/>
        </w:rPr>
        <w:t>通常，影响预测准确性的因素有（ ）等。(本小题2分)(题目ID:2037)</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(A)预测时间的长短</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(B)所选择的预测方法</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(C)预测人员的知识技能</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(D)信息的准确度答案： A,B,C,D</w:t>
      </w:r>
    </w:p>
    <w:p>
      <w:pPr>
        <w:pStyle w:val="2"/>
        <w:spacing w:before="128" w:line="316" w:lineRule="auto"/>
        <w:ind w:right="2787"/>
        <w:rPr>
          <w:color w:val="auto"/>
          <w:highlight w:val="none"/>
        </w:rPr>
      </w:pPr>
      <w:r>
        <w:rPr>
          <w:rFonts w:ascii="Arial" w:eastAsia="Arial"/>
          <w:color w:val="auto"/>
          <w:highlight w:val="none"/>
        </w:rPr>
        <w:t>2</w:t>
      </w:r>
      <w:r>
        <w:rPr>
          <w:color w:val="auto"/>
          <w:highlight w:val="none"/>
        </w:rPr>
        <w:t>、只有组织的高层管理者才有资格编制计划。（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ID:2424) </w:t>
      </w:r>
      <w:r>
        <w:rPr>
          <w:color w:val="auto"/>
          <w:highlight w:val="none"/>
        </w:rPr>
        <w:t>答案： 错</w:t>
      </w:r>
    </w:p>
    <w:p>
      <w:pPr>
        <w:pStyle w:val="2"/>
        <w:spacing w:before="128"/>
        <w:rPr>
          <w:rFonts w:ascii="Arial" w:eastAsia="Arial"/>
          <w:color w:val="auto"/>
          <w:highlight w:val="none"/>
        </w:rPr>
      </w:pPr>
      <w:r>
        <w:rPr>
          <w:rFonts w:ascii="Arial" w:eastAsia="Arial"/>
          <w:color w:val="auto"/>
          <w:highlight w:val="none"/>
        </w:rPr>
        <w:t>11</w:t>
      </w:r>
      <w:r>
        <w:rPr>
          <w:color w:val="auto"/>
          <w:highlight w:val="none"/>
        </w:rPr>
        <w:t>、</w:t>
      </w:r>
      <w:r>
        <w:rPr>
          <w:color w:val="auto"/>
          <w:highlight w:val="none"/>
        </w:rPr>
        <w:t>组织的各级管理人员都是计划的编制者，战略性计划是由（ ）负责制订的。</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ID:2161)</w:t>
      </w:r>
    </w:p>
    <w:p>
      <w:pPr>
        <w:pStyle w:val="2"/>
        <w:numPr>
          <w:ilvl w:val="0"/>
          <w:numId w:val="19"/>
        </w:numPr>
        <w:tabs>
          <w:tab w:val="left" w:pos="489"/>
        </w:tabs>
        <w:spacing w:before="93" w:after="0" w:line="381" w:lineRule="exact"/>
        <w:ind w:left="488" w:right="0" w:hanging="339"/>
        <w:jc w:val="left"/>
        <w:rPr>
          <w:color w:val="auto"/>
          <w:highlight w:val="none"/>
        </w:rPr>
      </w:pPr>
      <w:r>
        <w:rPr>
          <w:color w:val="auto"/>
          <w:highlight w:val="none"/>
        </w:rPr>
        <w:t>高层管理者</w:t>
      </w:r>
    </w:p>
    <w:p>
      <w:pPr>
        <w:pStyle w:val="2"/>
        <w:numPr>
          <w:ilvl w:val="0"/>
          <w:numId w:val="19"/>
        </w:numPr>
        <w:tabs>
          <w:tab w:val="left" w:pos="489"/>
        </w:tabs>
        <w:spacing w:before="0" w:after="0" w:line="375" w:lineRule="exact"/>
        <w:ind w:left="488" w:right="0" w:hanging="339"/>
        <w:jc w:val="left"/>
        <w:rPr>
          <w:color w:val="auto"/>
          <w:highlight w:val="none"/>
        </w:rPr>
      </w:pPr>
      <w:r>
        <w:rPr>
          <w:color w:val="auto"/>
          <w:highlight w:val="none"/>
        </w:rPr>
        <w:t>中层管理者</w:t>
      </w:r>
    </w:p>
    <w:p>
      <w:pPr>
        <w:pStyle w:val="2"/>
        <w:numPr>
          <w:ilvl w:val="0"/>
          <w:numId w:val="19"/>
        </w:numPr>
        <w:tabs>
          <w:tab w:val="left" w:pos="500"/>
        </w:tabs>
        <w:spacing w:before="0" w:after="0" w:line="375" w:lineRule="exact"/>
        <w:ind w:left="499" w:right="0" w:hanging="350"/>
        <w:jc w:val="left"/>
        <w:rPr>
          <w:color w:val="auto"/>
          <w:highlight w:val="none"/>
        </w:rPr>
      </w:pPr>
      <w:r>
        <w:rPr>
          <w:color w:val="auto"/>
          <w:highlight w:val="none"/>
        </w:rPr>
        <w:t>基层管理者</w:t>
      </w:r>
    </w:p>
    <w:p>
      <w:pPr>
        <w:pStyle w:val="2"/>
        <w:numPr>
          <w:ilvl w:val="0"/>
          <w:numId w:val="19"/>
        </w:numPr>
        <w:tabs>
          <w:tab w:val="left" w:pos="500"/>
        </w:tabs>
        <w:spacing w:before="0" w:after="0" w:line="252" w:lineRule="auto"/>
        <w:ind w:left="150" w:right="8577" w:firstLine="0"/>
        <w:jc w:val="left"/>
        <w:rPr>
          <w:rFonts w:ascii="Arial" w:eastAsia="Arial"/>
          <w:color w:val="auto"/>
          <w:highlight w:val="none"/>
        </w:rPr>
      </w:pPr>
      <w:r>
        <w:rPr>
          <w:color w:val="auto"/>
          <w:spacing w:val="-4"/>
          <w:highlight w:val="none"/>
        </w:rPr>
        <w:t>所有管理者</w:t>
      </w:r>
      <w:r>
        <w:rPr>
          <w:color w:val="auto"/>
          <w:spacing w:val="-5"/>
          <w:highlight w:val="none"/>
        </w:rPr>
        <w:t xml:space="preserve">答案： </w:t>
      </w:r>
      <w:r>
        <w:rPr>
          <w:rFonts w:ascii="Arial" w:eastAsia="Arial"/>
          <w:color w:val="auto"/>
          <w:highlight w:val="none"/>
        </w:rPr>
        <w:t>A</w:t>
      </w:r>
    </w:p>
    <w:p>
      <w:pPr>
        <w:pStyle w:val="2"/>
        <w:spacing w:before="128"/>
        <w:rPr>
          <w:rFonts w:ascii="Arial" w:eastAsia="Arial"/>
          <w:color w:val="auto"/>
          <w:highlight w:val="none"/>
        </w:rPr>
      </w:pPr>
      <w:r>
        <w:rPr>
          <w:rFonts w:ascii="Arial" w:eastAsia="Arial"/>
          <w:color w:val="auto"/>
          <w:highlight w:val="none"/>
        </w:rPr>
        <w:t>6</w:t>
      </w:r>
      <w:r>
        <w:rPr>
          <w:color w:val="auto"/>
          <w:highlight w:val="none"/>
        </w:rPr>
        <w:t>、</w:t>
      </w:r>
      <w:r>
        <w:rPr>
          <w:color w:val="auto"/>
          <w:highlight w:val="none"/>
        </w:rPr>
        <w:t>计划在管理的各种职能中处于主导地位，主要表现在（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ID:2029)</w:t>
      </w:r>
    </w:p>
    <w:p>
      <w:pPr>
        <w:pStyle w:val="2"/>
        <w:numPr>
          <w:ilvl w:val="0"/>
          <w:numId w:val="20"/>
        </w:numPr>
        <w:tabs>
          <w:tab w:val="left" w:pos="489"/>
        </w:tabs>
        <w:spacing w:before="93" w:after="0" w:line="381" w:lineRule="exact"/>
        <w:ind w:left="488" w:right="0" w:hanging="339"/>
        <w:jc w:val="left"/>
        <w:rPr>
          <w:color w:val="auto"/>
          <w:highlight w:val="none"/>
        </w:rPr>
      </w:pPr>
      <w:r>
        <w:rPr>
          <w:color w:val="auto"/>
          <w:highlight w:val="none"/>
        </w:rPr>
        <w:t>计划和控制工作是不可分的，未经计划的活动是无法控制的</w:t>
      </w:r>
    </w:p>
    <w:p>
      <w:pPr>
        <w:pStyle w:val="2"/>
        <w:numPr>
          <w:ilvl w:val="0"/>
          <w:numId w:val="20"/>
        </w:numPr>
        <w:tabs>
          <w:tab w:val="left" w:pos="489"/>
        </w:tabs>
        <w:spacing w:before="0" w:after="0" w:line="375" w:lineRule="exact"/>
        <w:ind w:left="488" w:right="0" w:hanging="339"/>
        <w:jc w:val="left"/>
        <w:rPr>
          <w:color w:val="auto"/>
          <w:highlight w:val="none"/>
        </w:rPr>
      </w:pPr>
      <w:r>
        <w:rPr>
          <w:color w:val="auto"/>
          <w:highlight w:val="none"/>
        </w:rPr>
        <w:t>计划的确定总是在其他管理职能之前</w:t>
      </w:r>
    </w:p>
    <w:p>
      <w:pPr>
        <w:pStyle w:val="2"/>
        <w:numPr>
          <w:ilvl w:val="0"/>
          <w:numId w:val="20"/>
        </w:numPr>
        <w:tabs>
          <w:tab w:val="left" w:pos="500"/>
        </w:tabs>
        <w:spacing w:before="0" w:after="0" w:line="375" w:lineRule="exact"/>
        <w:ind w:left="499" w:right="0" w:hanging="350"/>
        <w:jc w:val="left"/>
        <w:rPr>
          <w:color w:val="auto"/>
          <w:highlight w:val="none"/>
        </w:rPr>
      </w:pPr>
      <w:r>
        <w:rPr>
          <w:color w:val="auto"/>
          <w:highlight w:val="none"/>
        </w:rPr>
        <w:t>计划工作是一成不变的</w:t>
      </w:r>
    </w:p>
    <w:p>
      <w:pPr>
        <w:pStyle w:val="2"/>
        <w:numPr>
          <w:ilvl w:val="0"/>
          <w:numId w:val="20"/>
        </w:numPr>
        <w:tabs>
          <w:tab w:val="left" w:pos="500"/>
        </w:tabs>
        <w:spacing w:before="0" w:after="0" w:line="252" w:lineRule="auto"/>
        <w:ind w:left="150" w:right="5846" w:firstLine="0"/>
        <w:jc w:val="left"/>
        <w:rPr>
          <w:rFonts w:ascii="Arial" w:eastAsia="Arial"/>
          <w:color w:val="auto"/>
          <w:highlight w:val="none"/>
        </w:rPr>
      </w:pPr>
      <w:r>
        <w:rPr>
          <w:color w:val="auto"/>
          <w:spacing w:val="-1"/>
          <w:highlight w:val="none"/>
        </w:rPr>
        <w:t>计划工作始终贯穿于组织、人事等工作中</w:t>
      </w:r>
      <w:r>
        <w:rPr>
          <w:color w:val="auto"/>
          <w:spacing w:val="-5"/>
          <w:highlight w:val="none"/>
        </w:rPr>
        <w:t xml:space="preserve">答案： </w:t>
      </w:r>
      <w:r>
        <w:rPr>
          <w:rFonts w:ascii="Arial" w:eastAsia="Arial"/>
          <w:color w:val="auto"/>
          <w:highlight w:val="none"/>
        </w:rPr>
        <w:t>A,B,D</w:t>
      </w:r>
    </w:p>
    <w:p>
      <w:pPr>
        <w:pStyle w:val="2"/>
        <w:spacing w:before="128"/>
        <w:rPr>
          <w:rFonts w:ascii="Arial" w:eastAsia="Arial"/>
          <w:color w:val="auto"/>
          <w:highlight w:val="none"/>
        </w:rPr>
      </w:pPr>
      <w:r>
        <w:rPr>
          <w:rFonts w:ascii="Arial" w:eastAsia="Arial"/>
          <w:color w:val="auto"/>
          <w:highlight w:val="none"/>
        </w:rPr>
        <w:t>8</w:t>
      </w:r>
      <w:r>
        <w:rPr>
          <w:color w:val="auto"/>
          <w:highlight w:val="none"/>
        </w:rPr>
        <w:t>、</w:t>
      </w:r>
      <w:r>
        <w:rPr>
          <w:color w:val="auto"/>
          <w:highlight w:val="none"/>
        </w:rPr>
        <w:t>按预测属性的不同，可将预测划分为（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ID:2038)</w:t>
      </w:r>
    </w:p>
    <w:p>
      <w:pPr>
        <w:pStyle w:val="2"/>
        <w:numPr>
          <w:ilvl w:val="0"/>
          <w:numId w:val="21"/>
        </w:numPr>
        <w:tabs>
          <w:tab w:val="left" w:pos="489"/>
        </w:tabs>
        <w:spacing w:before="93" w:after="0" w:line="381" w:lineRule="exact"/>
        <w:ind w:left="488" w:right="0" w:hanging="339"/>
        <w:jc w:val="left"/>
        <w:rPr>
          <w:color w:val="auto"/>
          <w:highlight w:val="none"/>
        </w:rPr>
      </w:pPr>
      <w:r>
        <w:rPr>
          <w:color w:val="auto"/>
          <w:highlight w:val="none"/>
        </w:rPr>
        <w:t>市场预测</w:t>
      </w:r>
    </w:p>
    <w:p>
      <w:pPr>
        <w:pStyle w:val="2"/>
        <w:numPr>
          <w:ilvl w:val="0"/>
          <w:numId w:val="21"/>
        </w:numPr>
        <w:tabs>
          <w:tab w:val="left" w:pos="489"/>
        </w:tabs>
        <w:spacing w:before="0" w:after="0" w:line="375" w:lineRule="exact"/>
        <w:ind w:left="488" w:right="0" w:hanging="339"/>
        <w:jc w:val="left"/>
        <w:rPr>
          <w:color w:val="auto"/>
          <w:highlight w:val="none"/>
        </w:rPr>
      </w:pPr>
      <w:r>
        <w:rPr>
          <w:color w:val="auto"/>
          <w:highlight w:val="none"/>
        </w:rPr>
        <w:t>财务预测</w:t>
      </w:r>
    </w:p>
    <w:p>
      <w:pPr>
        <w:pStyle w:val="2"/>
        <w:numPr>
          <w:ilvl w:val="0"/>
          <w:numId w:val="21"/>
        </w:numPr>
        <w:tabs>
          <w:tab w:val="left" w:pos="500"/>
        </w:tabs>
        <w:spacing w:before="0" w:after="0" w:line="375" w:lineRule="exact"/>
        <w:ind w:left="499" w:right="0" w:hanging="350"/>
        <w:jc w:val="left"/>
        <w:rPr>
          <w:color w:val="auto"/>
          <w:highlight w:val="none"/>
        </w:rPr>
      </w:pPr>
      <w:r>
        <w:rPr>
          <w:color w:val="auto"/>
          <w:highlight w:val="none"/>
        </w:rPr>
        <w:t>定性预测</w:t>
      </w:r>
    </w:p>
    <w:p>
      <w:pPr>
        <w:pStyle w:val="2"/>
        <w:numPr>
          <w:ilvl w:val="0"/>
          <w:numId w:val="21"/>
        </w:numPr>
        <w:tabs>
          <w:tab w:val="left" w:pos="500"/>
        </w:tabs>
        <w:spacing w:before="0" w:after="0" w:line="252" w:lineRule="auto"/>
        <w:ind w:left="150" w:right="8787" w:firstLine="0"/>
        <w:jc w:val="left"/>
        <w:rPr>
          <w:rFonts w:ascii="Arial" w:eastAsia="Arial"/>
          <w:color w:val="auto"/>
          <w:highlight w:val="none"/>
        </w:rPr>
      </w:pPr>
      <w:r>
        <w:rPr>
          <w:color w:val="auto"/>
          <w:spacing w:val="-5"/>
          <w:highlight w:val="none"/>
        </w:rPr>
        <w:t xml:space="preserve">定量预测答案： </w:t>
      </w:r>
      <w:r>
        <w:rPr>
          <w:rFonts w:ascii="Arial" w:eastAsia="Arial"/>
          <w:color w:val="auto"/>
          <w:highlight w:val="none"/>
        </w:rPr>
        <w:t>C,D</w:t>
      </w:r>
    </w:p>
    <w:p>
      <w:pPr>
        <w:pStyle w:val="2"/>
        <w:spacing w:before="128" w:line="316" w:lineRule="auto"/>
        <w:ind w:right="1736"/>
        <w:rPr>
          <w:color w:val="auto"/>
          <w:highlight w:val="none"/>
        </w:rPr>
      </w:pPr>
      <w:r>
        <w:rPr>
          <w:rFonts w:ascii="Arial" w:eastAsia="Arial"/>
          <w:color w:val="auto"/>
          <w:highlight w:val="none"/>
        </w:rPr>
        <w:t>9</w:t>
      </w:r>
      <w:r>
        <w:rPr>
          <w:color w:val="auto"/>
          <w:highlight w:val="none"/>
        </w:rPr>
        <w:t>、</w:t>
      </w:r>
      <w:r>
        <w:rPr>
          <w:color w:val="auto"/>
          <w:highlight w:val="none"/>
        </w:rPr>
        <w:t>一般来说，战略计划相比作业计划要承担较高的风险。（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ID:2426) </w:t>
      </w:r>
      <w:r>
        <w:rPr>
          <w:color w:val="auto"/>
          <w:highlight w:val="none"/>
        </w:rPr>
        <w:t>答案： 对</w:t>
      </w:r>
    </w:p>
    <w:p>
      <w:pPr>
        <w:pStyle w:val="2"/>
        <w:spacing w:before="128"/>
        <w:rPr>
          <w:color w:val="auto"/>
          <w:highlight w:val="none"/>
        </w:rPr>
      </w:pPr>
      <w:r>
        <w:rPr>
          <w:rFonts w:ascii="Arial" w:eastAsia="Arial"/>
          <w:color w:val="auto"/>
          <w:highlight w:val="none"/>
        </w:rPr>
        <w:t>9</w:t>
      </w:r>
      <w:r>
        <w:rPr>
          <w:color w:val="auto"/>
          <w:highlight w:val="none"/>
        </w:rPr>
        <w:t>、若企业要改变经营方向、进入新的产业领域，就需要对该产业的发展趋势进行（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p>
    <w:p>
      <w:pPr>
        <w:pStyle w:val="2"/>
        <w:spacing w:before="53"/>
        <w:rPr>
          <w:rFonts w:ascii="Arial"/>
          <w:color w:val="auto"/>
          <w:highlight w:val="none"/>
        </w:rPr>
      </w:pPr>
      <w:r>
        <w:rPr>
          <w:rFonts w:ascii="Arial"/>
          <w:color w:val="auto"/>
          <w:highlight w:val="none"/>
        </w:rPr>
        <w:t>ID:2168)</w:t>
      </w:r>
    </w:p>
    <w:p>
      <w:pPr>
        <w:pStyle w:val="2"/>
        <w:numPr>
          <w:ilvl w:val="0"/>
          <w:numId w:val="22"/>
        </w:numPr>
        <w:tabs>
          <w:tab w:val="left" w:pos="489"/>
        </w:tabs>
        <w:spacing w:before="159" w:after="0" w:line="381" w:lineRule="exact"/>
        <w:ind w:left="488" w:right="0" w:hanging="339"/>
        <w:jc w:val="left"/>
        <w:rPr>
          <w:color w:val="auto"/>
          <w:highlight w:val="none"/>
        </w:rPr>
      </w:pPr>
      <w:r>
        <w:rPr>
          <w:color w:val="auto"/>
          <w:highlight w:val="none"/>
        </w:rPr>
        <w:t>长期预测</w:t>
      </w:r>
    </w:p>
    <w:p>
      <w:pPr>
        <w:pStyle w:val="2"/>
        <w:numPr>
          <w:ilvl w:val="0"/>
          <w:numId w:val="22"/>
        </w:numPr>
        <w:tabs>
          <w:tab w:val="left" w:pos="489"/>
        </w:tabs>
        <w:spacing w:before="0" w:after="0" w:line="375" w:lineRule="exact"/>
        <w:ind w:left="488" w:right="0" w:hanging="339"/>
        <w:jc w:val="left"/>
        <w:rPr>
          <w:color w:val="auto"/>
          <w:highlight w:val="none"/>
        </w:rPr>
      </w:pPr>
      <w:r>
        <w:rPr>
          <w:color w:val="auto"/>
          <w:highlight w:val="none"/>
        </w:rPr>
        <w:t>中期预测</w:t>
      </w:r>
    </w:p>
    <w:p>
      <w:pPr>
        <w:pStyle w:val="2"/>
        <w:numPr>
          <w:ilvl w:val="0"/>
          <w:numId w:val="22"/>
        </w:numPr>
        <w:tabs>
          <w:tab w:val="left" w:pos="500"/>
        </w:tabs>
        <w:spacing w:before="0" w:after="0" w:line="375" w:lineRule="exact"/>
        <w:ind w:left="499" w:right="0" w:hanging="350"/>
        <w:jc w:val="left"/>
        <w:rPr>
          <w:color w:val="auto"/>
          <w:highlight w:val="none"/>
        </w:rPr>
      </w:pPr>
      <w:r>
        <w:rPr>
          <w:color w:val="auto"/>
          <w:highlight w:val="none"/>
        </w:rPr>
        <w:t>短期预测</w:t>
      </w:r>
    </w:p>
    <w:p>
      <w:pPr>
        <w:pStyle w:val="2"/>
        <w:numPr>
          <w:ilvl w:val="0"/>
          <w:numId w:val="22"/>
        </w:numPr>
        <w:tabs>
          <w:tab w:val="left" w:pos="500"/>
        </w:tabs>
        <w:spacing w:before="0" w:after="0" w:line="252" w:lineRule="auto"/>
        <w:ind w:left="150" w:right="8787" w:firstLine="0"/>
        <w:jc w:val="left"/>
        <w:rPr>
          <w:rFonts w:ascii="Arial" w:eastAsia="Arial"/>
          <w:color w:val="auto"/>
          <w:highlight w:val="none"/>
        </w:rPr>
      </w:pPr>
      <w:r>
        <w:rPr>
          <w:color w:val="auto"/>
          <w:spacing w:val="-5"/>
          <w:highlight w:val="none"/>
        </w:rPr>
        <w:t xml:space="preserve">年度预测答案： </w:t>
      </w:r>
      <w:r>
        <w:rPr>
          <w:rFonts w:ascii="Arial" w:eastAsia="Arial"/>
          <w:color w:val="auto"/>
          <w:highlight w:val="none"/>
        </w:rPr>
        <w:t>A</w:t>
      </w:r>
    </w:p>
    <w:p>
      <w:pPr>
        <w:pStyle w:val="2"/>
        <w:spacing w:before="128"/>
        <w:rPr>
          <w:rFonts w:ascii="Arial" w:hAnsi="Arial" w:eastAsia="Arial"/>
          <w:color w:val="auto"/>
          <w:highlight w:val="none"/>
        </w:rPr>
      </w:pPr>
      <w:r>
        <w:rPr>
          <w:rFonts w:ascii="Arial" w:hAnsi="Arial" w:eastAsia="Arial"/>
          <w:color w:val="auto"/>
          <w:highlight w:val="none"/>
        </w:rPr>
        <w:t>14</w:t>
      </w:r>
      <w:r>
        <w:rPr>
          <w:color w:val="auto"/>
          <w:highlight w:val="none"/>
        </w:rPr>
        <w:t>、</w:t>
      </w:r>
      <w:r>
        <w:rPr>
          <w:rFonts w:ascii="Arial" w:hAnsi="Arial" w:eastAsia="Arial"/>
          <w:color w:val="auto"/>
          <w:highlight w:val="none"/>
        </w:rPr>
        <w:t>“</w:t>
      </w:r>
      <w:r>
        <w:rPr>
          <w:color w:val="auto"/>
          <w:highlight w:val="none"/>
        </w:rPr>
        <w:t>凡事预则立，不预则废</w:t>
      </w:r>
      <w:r>
        <w:rPr>
          <w:rFonts w:ascii="Arial" w:hAnsi="Arial" w:eastAsia="Arial"/>
          <w:color w:val="auto"/>
          <w:highlight w:val="none"/>
        </w:rPr>
        <w:t>”</w:t>
      </w:r>
      <w:r>
        <w:rPr>
          <w:color w:val="auto"/>
          <w:highlight w:val="none"/>
        </w:rPr>
        <w:t>，说的是（ ）的重要性。</w:t>
      </w:r>
      <w:r>
        <w:rPr>
          <w:rFonts w:ascii="Arial" w:hAnsi="Arial" w:eastAsia="Arial"/>
          <w:color w:val="auto"/>
          <w:highlight w:val="none"/>
        </w:rPr>
        <w:t>(</w:t>
      </w:r>
      <w:r>
        <w:rPr>
          <w:color w:val="auto"/>
          <w:highlight w:val="none"/>
        </w:rPr>
        <w:t>本小题</w:t>
      </w:r>
      <w:r>
        <w:rPr>
          <w:rFonts w:ascii="Arial" w:hAnsi="Arial" w:eastAsia="Arial"/>
          <w:color w:val="auto"/>
          <w:highlight w:val="none"/>
        </w:rPr>
        <w:t>2</w:t>
      </w:r>
      <w:r>
        <w:rPr>
          <w:color w:val="auto"/>
          <w:highlight w:val="none"/>
        </w:rPr>
        <w:t>分</w:t>
      </w:r>
      <w:r>
        <w:rPr>
          <w:rFonts w:ascii="Arial" w:hAnsi="Arial" w:eastAsia="Arial"/>
          <w:color w:val="auto"/>
          <w:highlight w:val="none"/>
        </w:rPr>
        <w:t>)(</w:t>
      </w:r>
      <w:r>
        <w:rPr>
          <w:color w:val="auto"/>
          <w:highlight w:val="none"/>
        </w:rPr>
        <w:t>题目</w:t>
      </w:r>
      <w:r>
        <w:rPr>
          <w:rFonts w:ascii="Arial" w:hAnsi="Arial" w:eastAsia="Arial"/>
          <w:color w:val="auto"/>
          <w:highlight w:val="none"/>
        </w:rPr>
        <w:t>ID:2138)</w:t>
      </w:r>
    </w:p>
    <w:p>
      <w:pPr>
        <w:pStyle w:val="2"/>
        <w:numPr>
          <w:ilvl w:val="0"/>
          <w:numId w:val="23"/>
        </w:numPr>
        <w:tabs>
          <w:tab w:val="left" w:pos="489"/>
        </w:tabs>
        <w:spacing w:before="93" w:after="0" w:line="381" w:lineRule="exact"/>
        <w:ind w:left="488" w:right="0" w:hanging="339"/>
        <w:jc w:val="left"/>
        <w:rPr>
          <w:color w:val="auto"/>
          <w:highlight w:val="none"/>
        </w:rPr>
      </w:pPr>
      <w:r>
        <w:rPr>
          <w:color w:val="auto"/>
          <w:highlight w:val="none"/>
        </w:rPr>
        <w:t>组织</w:t>
      </w:r>
    </w:p>
    <w:p>
      <w:pPr>
        <w:pStyle w:val="2"/>
        <w:numPr>
          <w:ilvl w:val="0"/>
          <w:numId w:val="23"/>
        </w:numPr>
        <w:tabs>
          <w:tab w:val="left" w:pos="489"/>
        </w:tabs>
        <w:spacing w:before="0" w:after="0" w:line="375" w:lineRule="exact"/>
        <w:ind w:left="488" w:right="0" w:hanging="339"/>
        <w:jc w:val="left"/>
        <w:rPr>
          <w:color w:val="auto"/>
          <w:highlight w:val="none"/>
        </w:rPr>
      </w:pPr>
      <w:r>
        <w:rPr>
          <w:color w:val="auto"/>
          <w:highlight w:val="none"/>
        </w:rPr>
        <w:t>预测</w:t>
      </w:r>
    </w:p>
    <w:p>
      <w:pPr>
        <w:pStyle w:val="2"/>
        <w:numPr>
          <w:ilvl w:val="0"/>
          <w:numId w:val="23"/>
        </w:numPr>
        <w:tabs>
          <w:tab w:val="left" w:pos="500"/>
        </w:tabs>
        <w:spacing w:before="0" w:after="0" w:line="375" w:lineRule="exact"/>
        <w:ind w:left="499" w:right="0" w:hanging="350"/>
        <w:jc w:val="left"/>
        <w:rPr>
          <w:color w:val="auto"/>
          <w:highlight w:val="none"/>
        </w:rPr>
      </w:pPr>
      <w:r>
        <w:rPr>
          <w:color w:val="auto"/>
          <w:highlight w:val="none"/>
        </w:rPr>
        <w:t>预防</w:t>
      </w:r>
    </w:p>
    <w:p>
      <w:pPr>
        <w:pStyle w:val="2"/>
        <w:numPr>
          <w:ilvl w:val="0"/>
          <w:numId w:val="23"/>
        </w:numPr>
        <w:tabs>
          <w:tab w:val="left" w:pos="500"/>
        </w:tabs>
        <w:spacing w:before="0" w:after="0" w:line="252" w:lineRule="auto"/>
        <w:ind w:left="150" w:right="9150" w:firstLine="0"/>
        <w:jc w:val="left"/>
        <w:rPr>
          <w:rFonts w:ascii="Arial" w:eastAsia="Arial"/>
          <w:color w:val="auto"/>
          <w:highlight w:val="none"/>
        </w:rPr>
      </w:pPr>
      <w:r>
        <w:rPr>
          <w:color w:val="auto"/>
          <w:highlight w:val="none"/>
        </w:rPr>
        <w:t>计划</w:t>
      </w:r>
      <w:r>
        <w:rPr>
          <w:color w:val="auto"/>
          <w:spacing w:val="-5"/>
          <w:highlight w:val="none"/>
        </w:rPr>
        <w:t xml:space="preserve">答案： </w:t>
      </w:r>
      <w:r>
        <w:rPr>
          <w:rFonts w:ascii="Arial" w:eastAsia="Arial"/>
          <w:color w:val="auto"/>
          <w:spacing w:val="-17"/>
          <w:highlight w:val="none"/>
        </w:rPr>
        <w:t>D</w:t>
      </w:r>
    </w:p>
    <w:p>
      <w:pPr>
        <w:spacing w:before="0" w:line="373" w:lineRule="exact"/>
        <w:ind w:left="165" w:right="0" w:firstLine="0"/>
        <w:jc w:val="left"/>
        <w:rPr>
          <w:rFonts w:ascii="Arial" w:eastAsia="Arial"/>
          <w:color w:val="auto"/>
          <w:sz w:val="21"/>
          <w:highlight w:val="none"/>
        </w:rPr>
      </w:pPr>
      <w:r>
        <w:rPr>
          <w:rFonts w:ascii="Arial" w:eastAsia="Arial"/>
          <w:color w:val="auto"/>
          <w:sz w:val="21"/>
          <w:highlight w:val="none"/>
        </w:rPr>
        <w:t>1</w:t>
      </w:r>
      <w:r>
        <w:rPr>
          <w:color w:val="auto"/>
          <w:sz w:val="21"/>
          <w:highlight w:val="none"/>
        </w:rPr>
        <w:t>、以效率为出发点制订计划，就是追求较高的经济利益。（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ID:2425)</w:t>
      </w:r>
    </w:p>
    <w:p>
      <w:pPr>
        <w:spacing w:before="123"/>
        <w:ind w:left="165" w:right="0" w:firstLine="0"/>
        <w:jc w:val="left"/>
        <w:rPr>
          <w:color w:val="auto"/>
          <w:sz w:val="21"/>
          <w:highlight w:val="none"/>
        </w:rPr>
      </w:pPr>
      <w:r>
        <w:rPr>
          <w:color w:val="auto"/>
          <w:sz w:val="21"/>
          <w:highlight w:val="none"/>
        </w:rPr>
        <w:t>答案： 错</w:t>
      </w:r>
    </w:p>
    <w:p>
      <w:pPr>
        <w:pStyle w:val="2"/>
        <w:spacing w:before="147" w:line="223" w:lineRule="auto"/>
        <w:ind w:right="196"/>
        <w:rPr>
          <w:rFonts w:ascii="Arial" w:eastAsia="Arial"/>
          <w:color w:val="auto"/>
          <w:highlight w:val="none"/>
        </w:rPr>
      </w:pPr>
      <w:r>
        <w:rPr>
          <w:rFonts w:ascii="Arial" w:eastAsia="Arial"/>
          <w:color w:val="auto"/>
          <w:highlight w:val="none"/>
        </w:rPr>
        <w:t>7</w:t>
      </w:r>
      <w:r>
        <w:rPr>
          <w:color w:val="auto"/>
          <w:highlight w:val="none"/>
        </w:rPr>
        <w:t>、计划工作总是针对需要解决的新问题和可能发生的新变化、新机会而做出决策，这就是它的（）特征。</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ID:2163)</w:t>
      </w:r>
    </w:p>
    <w:p>
      <w:pPr>
        <w:pStyle w:val="2"/>
        <w:numPr>
          <w:ilvl w:val="0"/>
          <w:numId w:val="24"/>
        </w:numPr>
        <w:tabs>
          <w:tab w:val="left" w:pos="489"/>
        </w:tabs>
        <w:spacing w:before="101" w:after="0" w:line="381" w:lineRule="exact"/>
        <w:ind w:left="488" w:right="0" w:hanging="339"/>
        <w:jc w:val="left"/>
        <w:rPr>
          <w:color w:val="auto"/>
          <w:highlight w:val="none"/>
        </w:rPr>
      </w:pPr>
      <w:r>
        <w:rPr>
          <w:color w:val="auto"/>
          <w:highlight w:val="none"/>
        </w:rPr>
        <w:t>超前性</w:t>
      </w:r>
    </w:p>
    <w:p>
      <w:pPr>
        <w:pStyle w:val="2"/>
        <w:numPr>
          <w:ilvl w:val="0"/>
          <w:numId w:val="24"/>
        </w:numPr>
        <w:tabs>
          <w:tab w:val="left" w:pos="489"/>
        </w:tabs>
        <w:spacing w:before="0" w:after="0" w:line="375" w:lineRule="exact"/>
        <w:ind w:left="488" w:right="0" w:hanging="339"/>
        <w:jc w:val="left"/>
        <w:rPr>
          <w:color w:val="auto"/>
          <w:highlight w:val="none"/>
        </w:rPr>
      </w:pPr>
      <w:r>
        <w:rPr>
          <w:color w:val="auto"/>
          <w:highlight w:val="none"/>
        </w:rPr>
        <w:t>普遍性</w:t>
      </w:r>
    </w:p>
    <w:p>
      <w:pPr>
        <w:pStyle w:val="2"/>
        <w:numPr>
          <w:ilvl w:val="0"/>
          <w:numId w:val="24"/>
        </w:numPr>
        <w:tabs>
          <w:tab w:val="left" w:pos="500"/>
        </w:tabs>
        <w:spacing w:before="0" w:after="0" w:line="375" w:lineRule="exact"/>
        <w:ind w:left="499" w:right="0" w:hanging="350"/>
        <w:jc w:val="left"/>
        <w:rPr>
          <w:color w:val="auto"/>
          <w:highlight w:val="none"/>
        </w:rPr>
      </w:pPr>
      <w:r>
        <w:rPr>
          <w:color w:val="auto"/>
          <w:highlight w:val="none"/>
        </w:rPr>
        <w:t>创造性</w:t>
      </w:r>
    </w:p>
    <w:p>
      <w:pPr>
        <w:pStyle w:val="2"/>
        <w:numPr>
          <w:ilvl w:val="0"/>
          <w:numId w:val="24"/>
        </w:numPr>
        <w:tabs>
          <w:tab w:val="left" w:pos="500"/>
        </w:tabs>
        <w:spacing w:before="0" w:after="0" w:line="252" w:lineRule="auto"/>
        <w:ind w:left="150" w:right="8997" w:firstLine="0"/>
        <w:jc w:val="left"/>
        <w:rPr>
          <w:rFonts w:ascii="Arial" w:eastAsia="Arial"/>
          <w:color w:val="auto"/>
          <w:highlight w:val="none"/>
        </w:rPr>
      </w:pPr>
      <w:r>
        <w:rPr>
          <w:color w:val="auto"/>
          <w:spacing w:val="-6"/>
          <w:highlight w:val="none"/>
        </w:rPr>
        <w:t>灵活性</w:t>
      </w:r>
      <w:r>
        <w:rPr>
          <w:color w:val="auto"/>
          <w:spacing w:val="-5"/>
          <w:highlight w:val="none"/>
        </w:rPr>
        <w:t xml:space="preserve">答案： </w:t>
      </w:r>
      <w:r>
        <w:rPr>
          <w:rFonts w:ascii="Arial" w:eastAsia="Arial"/>
          <w:color w:val="auto"/>
          <w:highlight w:val="none"/>
        </w:rPr>
        <w:t>C</w:t>
      </w:r>
    </w:p>
    <w:p>
      <w:pPr>
        <w:pStyle w:val="2"/>
        <w:spacing w:before="128"/>
        <w:rPr>
          <w:rFonts w:ascii="Arial" w:eastAsia="Arial"/>
          <w:color w:val="auto"/>
          <w:highlight w:val="none"/>
        </w:rPr>
      </w:pPr>
      <w:r>
        <w:rPr>
          <w:rFonts w:ascii="Arial" w:eastAsia="Arial"/>
          <w:color w:val="auto"/>
          <w:highlight w:val="none"/>
        </w:rPr>
        <w:t>9</w:t>
      </w:r>
      <w:r>
        <w:rPr>
          <w:color w:val="auto"/>
          <w:highlight w:val="none"/>
        </w:rPr>
        <w:t>、每一层级的管理者都参与组织计划的制订，这就是计划工作的（ ）特征。</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ID:2162)</w:t>
      </w:r>
    </w:p>
    <w:p>
      <w:pPr>
        <w:pStyle w:val="2"/>
        <w:numPr>
          <w:ilvl w:val="0"/>
          <w:numId w:val="25"/>
        </w:numPr>
        <w:tabs>
          <w:tab w:val="left" w:pos="489"/>
        </w:tabs>
        <w:spacing w:before="93" w:after="0" w:line="381" w:lineRule="exact"/>
        <w:ind w:left="488" w:right="0" w:hanging="339"/>
        <w:jc w:val="left"/>
        <w:rPr>
          <w:color w:val="auto"/>
          <w:highlight w:val="none"/>
        </w:rPr>
      </w:pPr>
      <w:r>
        <w:rPr>
          <w:color w:val="auto"/>
          <w:highlight w:val="none"/>
        </w:rPr>
        <w:t>超前性</w:t>
      </w:r>
    </w:p>
    <w:p>
      <w:pPr>
        <w:pStyle w:val="2"/>
        <w:numPr>
          <w:ilvl w:val="0"/>
          <w:numId w:val="25"/>
        </w:numPr>
        <w:tabs>
          <w:tab w:val="left" w:pos="489"/>
        </w:tabs>
        <w:spacing w:before="0" w:after="0" w:line="375" w:lineRule="exact"/>
        <w:ind w:left="488" w:right="0" w:hanging="339"/>
        <w:jc w:val="left"/>
        <w:rPr>
          <w:color w:val="auto"/>
          <w:highlight w:val="none"/>
        </w:rPr>
      </w:pPr>
      <w:r>
        <w:rPr>
          <w:color w:val="auto"/>
          <w:highlight w:val="none"/>
        </w:rPr>
        <w:t>普遍性</w:t>
      </w:r>
    </w:p>
    <w:p>
      <w:pPr>
        <w:pStyle w:val="2"/>
        <w:numPr>
          <w:ilvl w:val="0"/>
          <w:numId w:val="25"/>
        </w:numPr>
        <w:tabs>
          <w:tab w:val="left" w:pos="500"/>
        </w:tabs>
        <w:spacing w:before="0" w:after="0" w:line="375" w:lineRule="exact"/>
        <w:ind w:left="499" w:right="0" w:hanging="350"/>
        <w:jc w:val="left"/>
        <w:rPr>
          <w:color w:val="auto"/>
          <w:highlight w:val="none"/>
        </w:rPr>
      </w:pPr>
      <w:r>
        <w:rPr>
          <w:color w:val="auto"/>
          <w:highlight w:val="none"/>
        </w:rPr>
        <w:t>创造性</w:t>
      </w:r>
    </w:p>
    <w:p>
      <w:pPr>
        <w:pStyle w:val="2"/>
        <w:numPr>
          <w:ilvl w:val="0"/>
          <w:numId w:val="25"/>
        </w:numPr>
        <w:tabs>
          <w:tab w:val="left" w:pos="500"/>
        </w:tabs>
        <w:spacing w:before="0" w:after="0" w:line="252" w:lineRule="auto"/>
        <w:ind w:left="150" w:right="8997" w:firstLine="0"/>
        <w:jc w:val="left"/>
        <w:rPr>
          <w:rFonts w:ascii="Arial" w:eastAsia="Arial"/>
          <w:color w:val="auto"/>
          <w:highlight w:val="none"/>
        </w:rPr>
      </w:pPr>
      <w:r>
        <w:rPr>
          <w:color w:val="auto"/>
          <w:spacing w:val="-6"/>
          <w:highlight w:val="none"/>
        </w:rPr>
        <w:t>灵活性</w:t>
      </w:r>
      <w:r>
        <w:rPr>
          <w:color w:val="auto"/>
          <w:spacing w:val="-5"/>
          <w:highlight w:val="none"/>
        </w:rPr>
        <w:t xml:space="preserve">答案： </w:t>
      </w:r>
      <w:r>
        <w:rPr>
          <w:rFonts w:ascii="Arial" w:eastAsia="Arial"/>
          <w:color w:val="auto"/>
          <w:highlight w:val="none"/>
        </w:rPr>
        <w:t>B</w:t>
      </w:r>
    </w:p>
    <w:p>
      <w:pPr>
        <w:spacing w:before="143"/>
        <w:ind w:left="165" w:right="0" w:firstLine="0"/>
        <w:jc w:val="left"/>
        <w:rPr>
          <w:rFonts w:ascii="Arial" w:eastAsia="Arial"/>
          <w:color w:val="auto"/>
          <w:sz w:val="21"/>
          <w:highlight w:val="none"/>
        </w:rPr>
      </w:pPr>
      <w:r>
        <w:rPr>
          <w:rFonts w:ascii="Arial" w:eastAsia="Arial"/>
          <w:color w:val="auto"/>
          <w:sz w:val="21"/>
          <w:highlight w:val="none"/>
        </w:rPr>
        <w:t>10</w:t>
      </w:r>
      <w:r>
        <w:rPr>
          <w:color w:val="auto"/>
          <w:sz w:val="21"/>
          <w:highlight w:val="none"/>
        </w:rPr>
        <w:t>、</w:t>
      </w:r>
      <w:r>
        <w:rPr>
          <w:color w:val="auto"/>
          <w:sz w:val="21"/>
          <w:highlight w:val="none"/>
        </w:rPr>
        <w:t>制订作业计划的依据是（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ID:2164)</w:t>
      </w:r>
    </w:p>
    <w:p>
      <w:pPr>
        <w:numPr>
          <w:ilvl w:val="0"/>
          <w:numId w:val="26"/>
        </w:numPr>
        <w:tabs>
          <w:tab w:val="left" w:pos="504"/>
        </w:tabs>
        <w:spacing w:before="93" w:line="381" w:lineRule="exact"/>
        <w:ind w:left="503" w:right="0" w:hanging="339"/>
        <w:jc w:val="left"/>
        <w:rPr>
          <w:color w:val="auto"/>
          <w:sz w:val="21"/>
          <w:highlight w:val="none"/>
        </w:rPr>
      </w:pPr>
      <w:r>
        <w:rPr>
          <w:color w:val="auto"/>
          <w:sz w:val="21"/>
          <w:highlight w:val="none"/>
        </w:rPr>
        <w:t>年度计划</w:t>
      </w:r>
    </w:p>
    <w:p>
      <w:pPr>
        <w:numPr>
          <w:ilvl w:val="0"/>
          <w:numId w:val="26"/>
        </w:numPr>
        <w:tabs>
          <w:tab w:val="left" w:pos="504"/>
        </w:tabs>
        <w:spacing w:before="0" w:line="375" w:lineRule="exact"/>
        <w:ind w:left="503" w:right="0" w:hanging="339"/>
        <w:jc w:val="left"/>
        <w:rPr>
          <w:color w:val="auto"/>
          <w:sz w:val="21"/>
          <w:highlight w:val="none"/>
        </w:rPr>
      </w:pPr>
      <w:r>
        <w:rPr>
          <w:color w:val="auto"/>
          <w:sz w:val="21"/>
          <w:highlight w:val="none"/>
        </w:rPr>
        <w:t>管理者的意愿</w:t>
      </w:r>
    </w:p>
    <w:p>
      <w:pPr>
        <w:numPr>
          <w:ilvl w:val="0"/>
          <w:numId w:val="26"/>
        </w:numPr>
        <w:tabs>
          <w:tab w:val="left" w:pos="515"/>
        </w:tabs>
        <w:spacing w:before="0" w:line="375" w:lineRule="exact"/>
        <w:ind w:left="514" w:right="0" w:hanging="350"/>
        <w:jc w:val="left"/>
        <w:rPr>
          <w:color w:val="auto"/>
          <w:sz w:val="21"/>
          <w:highlight w:val="none"/>
        </w:rPr>
      </w:pPr>
      <w:r>
        <w:rPr>
          <w:color w:val="auto"/>
          <w:sz w:val="21"/>
          <w:highlight w:val="none"/>
        </w:rPr>
        <w:t>指导性计划</w:t>
      </w:r>
    </w:p>
    <w:p>
      <w:pPr>
        <w:numPr>
          <w:ilvl w:val="0"/>
          <w:numId w:val="26"/>
        </w:numPr>
        <w:tabs>
          <w:tab w:val="left" w:pos="515"/>
        </w:tabs>
        <w:spacing w:before="0" w:line="381" w:lineRule="exact"/>
        <w:ind w:left="514" w:right="0" w:hanging="350"/>
        <w:jc w:val="left"/>
        <w:rPr>
          <w:color w:val="auto"/>
          <w:sz w:val="21"/>
          <w:highlight w:val="none"/>
        </w:rPr>
      </w:pPr>
      <w:r>
        <w:rPr>
          <w:color w:val="auto"/>
          <w:sz w:val="21"/>
          <w:highlight w:val="none"/>
        </w:rPr>
        <w:t>战略计划</w:t>
      </w:r>
    </w:p>
    <w:p>
      <w:pPr>
        <w:spacing w:before="0" w:line="277" w:lineRule="exact"/>
        <w:ind w:left="0" w:right="0" w:firstLine="0"/>
        <w:jc w:val="left"/>
        <w:rPr>
          <w:rFonts w:ascii="Arial" w:eastAsia="Arial"/>
          <w:color w:val="auto"/>
          <w:sz w:val="21"/>
          <w:highlight w:val="none"/>
        </w:rPr>
      </w:pPr>
      <w:r>
        <w:rPr>
          <w:color w:val="auto"/>
          <w:sz w:val="21"/>
          <w:highlight w:val="none"/>
        </w:rPr>
        <w:t xml:space="preserve">答案： </w:t>
      </w:r>
      <w:r>
        <w:rPr>
          <w:rFonts w:ascii="Arial" w:eastAsia="Arial"/>
          <w:color w:val="auto"/>
          <w:sz w:val="21"/>
          <w:highlight w:val="none"/>
        </w:rPr>
        <w:t>D</w:t>
      </w:r>
    </w:p>
    <w:p>
      <w:pPr>
        <w:pStyle w:val="2"/>
        <w:spacing w:before="128"/>
        <w:rPr>
          <w:rFonts w:ascii="Arial" w:eastAsia="Arial"/>
          <w:color w:val="auto"/>
          <w:highlight w:val="none"/>
        </w:rPr>
      </w:pPr>
      <w:r>
        <w:rPr>
          <w:rFonts w:ascii="Arial" w:eastAsia="Arial"/>
          <w:color w:val="auto"/>
          <w:highlight w:val="none"/>
        </w:rPr>
        <w:t>13</w:t>
      </w:r>
      <w:r>
        <w:rPr>
          <w:color w:val="auto"/>
          <w:highlight w:val="none"/>
        </w:rPr>
        <w:t>、</w:t>
      </w:r>
      <w:r>
        <w:rPr>
          <w:color w:val="auto"/>
          <w:highlight w:val="none"/>
        </w:rPr>
        <w:t>计划工作有广义和狭义之分，狭义的计划工作主要是指（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ID:2160)</w:t>
      </w:r>
    </w:p>
    <w:p>
      <w:pPr>
        <w:pStyle w:val="2"/>
        <w:numPr>
          <w:ilvl w:val="0"/>
          <w:numId w:val="27"/>
        </w:numPr>
        <w:tabs>
          <w:tab w:val="left" w:pos="489"/>
        </w:tabs>
        <w:spacing w:before="93" w:after="0" w:line="381" w:lineRule="exact"/>
        <w:ind w:left="488" w:right="0" w:hanging="339"/>
        <w:jc w:val="left"/>
        <w:rPr>
          <w:color w:val="auto"/>
          <w:highlight w:val="none"/>
        </w:rPr>
      </w:pPr>
      <w:r>
        <w:rPr>
          <w:color w:val="auto"/>
          <w:highlight w:val="none"/>
        </w:rPr>
        <w:t>执行计划</w:t>
      </w:r>
    </w:p>
    <w:p>
      <w:pPr>
        <w:pStyle w:val="2"/>
        <w:numPr>
          <w:ilvl w:val="0"/>
          <w:numId w:val="27"/>
        </w:numPr>
        <w:tabs>
          <w:tab w:val="left" w:pos="489"/>
        </w:tabs>
        <w:spacing w:before="0" w:after="0" w:line="375" w:lineRule="exact"/>
        <w:ind w:left="488" w:right="0" w:hanging="339"/>
        <w:jc w:val="left"/>
        <w:rPr>
          <w:color w:val="auto"/>
          <w:highlight w:val="none"/>
        </w:rPr>
      </w:pPr>
      <w:r>
        <w:rPr>
          <w:color w:val="auto"/>
          <w:highlight w:val="none"/>
        </w:rPr>
        <w:t>检查计划</w:t>
      </w:r>
    </w:p>
    <w:p>
      <w:pPr>
        <w:pStyle w:val="2"/>
        <w:numPr>
          <w:ilvl w:val="0"/>
          <w:numId w:val="27"/>
        </w:numPr>
        <w:tabs>
          <w:tab w:val="left" w:pos="500"/>
        </w:tabs>
        <w:spacing w:before="0" w:after="0" w:line="375" w:lineRule="exact"/>
        <w:ind w:left="499" w:right="0" w:hanging="350"/>
        <w:jc w:val="left"/>
        <w:rPr>
          <w:color w:val="auto"/>
          <w:highlight w:val="none"/>
        </w:rPr>
      </w:pPr>
      <w:r>
        <w:rPr>
          <w:color w:val="auto"/>
          <w:highlight w:val="none"/>
        </w:rPr>
        <w:t>选择计划</w:t>
      </w:r>
    </w:p>
    <w:p>
      <w:pPr>
        <w:pStyle w:val="2"/>
        <w:numPr>
          <w:ilvl w:val="0"/>
          <w:numId w:val="27"/>
        </w:numPr>
        <w:tabs>
          <w:tab w:val="left" w:pos="500"/>
        </w:tabs>
        <w:spacing w:before="0" w:after="0" w:line="252" w:lineRule="auto"/>
        <w:ind w:left="150" w:right="8787" w:firstLine="0"/>
        <w:jc w:val="left"/>
        <w:rPr>
          <w:rFonts w:ascii="Arial" w:eastAsia="Arial"/>
          <w:color w:val="auto"/>
          <w:highlight w:val="none"/>
        </w:rPr>
      </w:pPr>
      <w:r>
        <w:rPr>
          <w:color w:val="auto"/>
          <w:spacing w:val="-5"/>
          <w:highlight w:val="none"/>
        </w:rPr>
        <w:t xml:space="preserve">制订计划答案： </w:t>
      </w:r>
      <w:r>
        <w:rPr>
          <w:rFonts w:ascii="Arial" w:eastAsia="Arial"/>
          <w:color w:val="auto"/>
          <w:highlight w:val="none"/>
        </w:rPr>
        <w:t>D</w:t>
      </w:r>
    </w:p>
    <w:p>
      <w:pPr>
        <w:pStyle w:val="2"/>
        <w:spacing w:before="147" w:line="223" w:lineRule="auto"/>
        <w:ind w:right="324"/>
        <w:rPr>
          <w:rFonts w:ascii="Arial" w:eastAsia="Arial"/>
          <w:color w:val="auto"/>
          <w:highlight w:val="none"/>
        </w:rPr>
      </w:pPr>
      <w:r>
        <w:rPr>
          <w:rFonts w:ascii="Arial" w:eastAsia="Arial"/>
          <w:color w:val="auto"/>
          <w:highlight w:val="none"/>
        </w:rPr>
        <w:t>15</w:t>
      </w:r>
      <w:r>
        <w:rPr>
          <w:color w:val="auto"/>
          <w:highlight w:val="none"/>
        </w:rPr>
        <w:t>、</w:t>
      </w:r>
      <w:r>
        <w:rPr>
          <w:color w:val="auto"/>
          <w:highlight w:val="none"/>
        </w:rPr>
        <w:t>当外部环境具有很高的不确定性时，计划应是指导性的，同时计划期限也应该（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ID:2165)</w:t>
      </w:r>
    </w:p>
    <w:p>
      <w:pPr>
        <w:pStyle w:val="2"/>
        <w:numPr>
          <w:ilvl w:val="0"/>
          <w:numId w:val="28"/>
        </w:numPr>
        <w:tabs>
          <w:tab w:val="left" w:pos="489"/>
        </w:tabs>
        <w:spacing w:before="101" w:after="0" w:line="381" w:lineRule="exact"/>
        <w:ind w:left="488" w:right="0" w:hanging="339"/>
        <w:jc w:val="left"/>
        <w:rPr>
          <w:color w:val="auto"/>
          <w:highlight w:val="none"/>
        </w:rPr>
      </w:pPr>
      <w:r>
        <w:rPr>
          <w:color w:val="auto"/>
          <w:highlight w:val="none"/>
        </w:rPr>
        <w:t>更长</w:t>
      </w:r>
    </w:p>
    <w:p>
      <w:pPr>
        <w:pStyle w:val="2"/>
        <w:numPr>
          <w:ilvl w:val="0"/>
          <w:numId w:val="28"/>
        </w:numPr>
        <w:tabs>
          <w:tab w:val="left" w:pos="489"/>
        </w:tabs>
        <w:spacing w:before="0" w:after="0" w:line="375" w:lineRule="exact"/>
        <w:ind w:left="488" w:right="0" w:hanging="339"/>
        <w:jc w:val="left"/>
        <w:rPr>
          <w:color w:val="auto"/>
          <w:highlight w:val="none"/>
        </w:rPr>
      </w:pPr>
      <w:r>
        <w:rPr>
          <w:color w:val="auto"/>
          <w:highlight w:val="none"/>
        </w:rPr>
        <w:t>更短</w:t>
      </w:r>
    </w:p>
    <w:p>
      <w:pPr>
        <w:pStyle w:val="2"/>
        <w:numPr>
          <w:ilvl w:val="0"/>
          <w:numId w:val="28"/>
        </w:numPr>
        <w:tabs>
          <w:tab w:val="left" w:pos="500"/>
        </w:tabs>
        <w:spacing w:before="0" w:after="0" w:line="375" w:lineRule="exact"/>
        <w:ind w:left="499" w:right="0" w:hanging="350"/>
        <w:jc w:val="left"/>
        <w:rPr>
          <w:color w:val="auto"/>
          <w:highlight w:val="none"/>
        </w:rPr>
      </w:pPr>
      <w:r>
        <w:rPr>
          <w:color w:val="auto"/>
          <w:highlight w:val="none"/>
        </w:rPr>
        <w:t>适中</w:t>
      </w:r>
    </w:p>
    <w:p>
      <w:pPr>
        <w:pStyle w:val="2"/>
        <w:numPr>
          <w:ilvl w:val="0"/>
          <w:numId w:val="28"/>
        </w:numPr>
        <w:tabs>
          <w:tab w:val="left" w:pos="500"/>
        </w:tabs>
        <w:spacing w:before="0" w:after="0" w:line="252" w:lineRule="auto"/>
        <w:ind w:left="150" w:right="8997" w:firstLine="0"/>
        <w:jc w:val="left"/>
        <w:rPr>
          <w:rFonts w:ascii="Arial" w:eastAsia="Arial"/>
          <w:color w:val="auto"/>
          <w:highlight w:val="none"/>
        </w:rPr>
      </w:pPr>
      <w:r>
        <w:rPr>
          <w:color w:val="auto"/>
          <w:spacing w:val="-6"/>
          <w:highlight w:val="none"/>
        </w:rPr>
        <w:t>不确定</w:t>
      </w:r>
      <w:r>
        <w:rPr>
          <w:color w:val="auto"/>
          <w:spacing w:val="-5"/>
          <w:highlight w:val="none"/>
        </w:rPr>
        <w:t xml:space="preserve">答案： </w:t>
      </w:r>
      <w:r>
        <w:rPr>
          <w:rFonts w:ascii="Arial" w:eastAsia="Arial"/>
          <w:color w:val="auto"/>
          <w:highlight w:val="none"/>
        </w:rPr>
        <w:t>B</w:t>
      </w:r>
    </w:p>
    <w:p>
      <w:pPr>
        <w:spacing w:before="143"/>
        <w:ind w:left="165" w:right="0" w:firstLine="0"/>
        <w:jc w:val="left"/>
        <w:rPr>
          <w:rFonts w:ascii="Arial" w:eastAsia="Arial"/>
          <w:color w:val="auto"/>
          <w:sz w:val="21"/>
          <w:highlight w:val="none"/>
        </w:rPr>
      </w:pPr>
      <w:r>
        <w:rPr>
          <w:rFonts w:ascii="Arial" w:eastAsia="Arial"/>
          <w:color w:val="auto"/>
          <w:sz w:val="21"/>
          <w:highlight w:val="none"/>
        </w:rPr>
        <w:t>11</w:t>
      </w:r>
      <w:r>
        <w:rPr>
          <w:color w:val="auto"/>
          <w:sz w:val="21"/>
          <w:highlight w:val="none"/>
        </w:rPr>
        <w:t>、</w:t>
      </w:r>
      <w:r>
        <w:rPr>
          <w:color w:val="auto"/>
          <w:sz w:val="21"/>
          <w:highlight w:val="none"/>
        </w:rPr>
        <w:t>按预测属性的不同，可将预测划分为（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ID:2038)</w:t>
      </w:r>
    </w:p>
    <w:p>
      <w:pPr>
        <w:numPr>
          <w:ilvl w:val="0"/>
          <w:numId w:val="29"/>
        </w:numPr>
        <w:tabs>
          <w:tab w:val="left" w:pos="504"/>
        </w:tabs>
        <w:spacing w:before="0" w:line="337" w:lineRule="exact"/>
        <w:ind w:left="503" w:right="0" w:hanging="339"/>
        <w:jc w:val="left"/>
        <w:rPr>
          <w:color w:val="auto"/>
          <w:sz w:val="21"/>
          <w:highlight w:val="none"/>
        </w:rPr>
      </w:pPr>
      <w:r>
        <w:rPr>
          <w:color w:val="auto"/>
          <w:sz w:val="21"/>
          <w:highlight w:val="none"/>
        </w:rPr>
        <w:t>市场预测</w:t>
      </w:r>
    </w:p>
    <w:p>
      <w:pPr>
        <w:numPr>
          <w:ilvl w:val="0"/>
          <w:numId w:val="29"/>
        </w:numPr>
        <w:tabs>
          <w:tab w:val="left" w:pos="504"/>
        </w:tabs>
        <w:spacing w:before="0" w:line="375" w:lineRule="exact"/>
        <w:ind w:left="503" w:right="0" w:hanging="339"/>
        <w:jc w:val="left"/>
        <w:rPr>
          <w:color w:val="auto"/>
          <w:sz w:val="21"/>
          <w:highlight w:val="none"/>
        </w:rPr>
      </w:pPr>
      <w:r>
        <w:rPr>
          <w:color w:val="auto"/>
          <w:sz w:val="21"/>
          <w:highlight w:val="none"/>
        </w:rPr>
        <w:t>财务预测</w:t>
      </w:r>
    </w:p>
    <w:p>
      <w:pPr>
        <w:numPr>
          <w:ilvl w:val="0"/>
          <w:numId w:val="29"/>
        </w:numPr>
        <w:tabs>
          <w:tab w:val="left" w:pos="515"/>
        </w:tabs>
        <w:spacing w:before="0" w:line="375" w:lineRule="exact"/>
        <w:ind w:left="514" w:right="0" w:hanging="350"/>
        <w:jc w:val="left"/>
        <w:rPr>
          <w:color w:val="auto"/>
          <w:sz w:val="21"/>
          <w:highlight w:val="none"/>
        </w:rPr>
      </w:pPr>
      <w:r>
        <w:rPr>
          <w:color w:val="auto"/>
          <w:sz w:val="21"/>
          <w:highlight w:val="none"/>
        </w:rPr>
        <w:t>定性预测</w:t>
      </w:r>
    </w:p>
    <w:p>
      <w:pPr>
        <w:numPr>
          <w:ilvl w:val="0"/>
          <w:numId w:val="29"/>
        </w:numPr>
        <w:tabs>
          <w:tab w:val="left" w:pos="515"/>
        </w:tabs>
        <w:spacing w:before="0" w:line="252" w:lineRule="auto"/>
        <w:ind w:left="165" w:right="8802" w:firstLine="0"/>
        <w:jc w:val="left"/>
        <w:rPr>
          <w:rFonts w:ascii="Arial" w:eastAsia="Arial"/>
          <w:color w:val="auto"/>
          <w:sz w:val="21"/>
          <w:highlight w:val="none"/>
        </w:rPr>
      </w:pPr>
      <w:r>
        <w:rPr>
          <w:color w:val="auto"/>
          <w:spacing w:val="-5"/>
          <w:sz w:val="21"/>
          <w:highlight w:val="none"/>
        </w:rPr>
        <w:t xml:space="preserve">定量预测答案： </w:t>
      </w:r>
      <w:r>
        <w:rPr>
          <w:rFonts w:ascii="Arial" w:eastAsia="Arial"/>
          <w:color w:val="auto"/>
          <w:sz w:val="21"/>
          <w:highlight w:val="none"/>
        </w:rPr>
        <w:t>C,D</w:t>
      </w:r>
    </w:p>
    <w:p>
      <w:pPr>
        <w:pStyle w:val="2"/>
        <w:spacing w:before="128"/>
        <w:rPr>
          <w:rFonts w:ascii="Arial" w:eastAsia="Arial"/>
          <w:color w:val="auto"/>
          <w:highlight w:val="none"/>
        </w:rPr>
      </w:pPr>
      <w:r>
        <w:rPr>
          <w:rFonts w:ascii="Arial" w:eastAsia="Arial"/>
          <w:color w:val="auto"/>
          <w:highlight w:val="none"/>
        </w:rPr>
        <w:t>3</w:t>
      </w:r>
      <w:r>
        <w:rPr>
          <w:color w:val="auto"/>
          <w:highlight w:val="none"/>
        </w:rPr>
        <w:t>、</w:t>
      </w:r>
      <w:r>
        <w:rPr>
          <w:color w:val="auto"/>
          <w:highlight w:val="none"/>
        </w:rPr>
        <w:t>事先对未来行为所做的规划和安排就是预测，它是人们有意识的活动。（）</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ID:2408)</w:t>
      </w:r>
    </w:p>
    <w:p>
      <w:pPr>
        <w:pStyle w:val="2"/>
        <w:spacing w:before="123"/>
        <w:rPr>
          <w:color w:val="auto"/>
          <w:highlight w:val="none"/>
        </w:rPr>
      </w:pPr>
      <w:r>
        <w:rPr>
          <w:color w:val="auto"/>
          <w:highlight w:val="none"/>
        </w:rPr>
        <w:t>答案： 错</w:t>
      </w:r>
    </w:p>
    <w:p>
      <w:pPr>
        <w:pStyle w:val="2"/>
        <w:spacing w:before="147" w:line="223" w:lineRule="auto"/>
        <w:ind w:right="196"/>
        <w:rPr>
          <w:rFonts w:ascii="Arial" w:eastAsia="Arial"/>
          <w:color w:val="auto"/>
          <w:highlight w:val="none"/>
        </w:rPr>
      </w:pPr>
      <w:r>
        <w:rPr>
          <w:rFonts w:ascii="Arial" w:eastAsia="Arial"/>
          <w:color w:val="auto"/>
          <w:highlight w:val="none"/>
        </w:rPr>
        <w:t>5</w:t>
      </w:r>
      <w:r>
        <w:rPr>
          <w:color w:val="auto"/>
          <w:highlight w:val="none"/>
        </w:rPr>
        <w:t>、</w:t>
      </w:r>
      <w:r>
        <w:rPr>
          <w:color w:val="auto"/>
          <w:highlight w:val="none"/>
        </w:rPr>
        <w:t>一般而言，预测时间越短，影响预测结果的因素变化越小，预测误差也越小；反之，预测时间越长，影响预测结果的因素变化越大，预测误差也越大。（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ID:2431)</w:t>
      </w:r>
    </w:p>
    <w:p>
      <w:pPr>
        <w:pStyle w:val="2"/>
        <w:spacing w:before="131"/>
        <w:rPr>
          <w:color w:val="auto"/>
          <w:highlight w:val="none"/>
        </w:rPr>
      </w:pPr>
      <w:r>
        <w:rPr>
          <w:color w:val="auto"/>
          <w:highlight w:val="none"/>
        </w:rPr>
        <w:t>答案： 对</w:t>
      </w:r>
    </w:p>
    <w:p>
      <w:pPr>
        <w:numPr>
          <w:ilvl w:val="0"/>
          <w:numId w:val="0"/>
        </w:numPr>
        <w:ind w:right="0" w:rightChars="0"/>
        <w:rPr>
          <w:rFonts w:hint="eastAsia"/>
          <w:color w:val="auto"/>
          <w:highlight w:val="none"/>
          <w:lang w:val="en-US" w:eastAsia="zh-CN"/>
        </w:rPr>
      </w:pPr>
    </w:p>
    <w:p>
      <w:pPr>
        <w:pStyle w:val="2"/>
        <w:spacing w:before="128" w:line="316" w:lineRule="auto"/>
        <w:ind w:right="4047"/>
        <w:rPr>
          <w:color w:val="auto"/>
          <w:highlight w:val="none"/>
        </w:rPr>
      </w:pPr>
      <w:r>
        <w:rPr>
          <w:rFonts w:ascii="Arial" w:eastAsia="Arial"/>
          <w:color w:val="auto"/>
          <w:highlight w:val="none"/>
        </w:rPr>
        <w:t>3</w:t>
      </w:r>
      <w:r>
        <w:rPr>
          <w:color w:val="auto"/>
          <w:highlight w:val="none"/>
        </w:rPr>
        <w:t>、确定目标是计划工作的起点。（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ID:2428) </w:t>
      </w:r>
      <w:r>
        <w:rPr>
          <w:color w:val="auto"/>
          <w:highlight w:val="none"/>
        </w:rPr>
        <w:t>答案： 错</w:t>
      </w:r>
    </w:p>
    <w:p>
      <w:pPr>
        <w:pStyle w:val="2"/>
        <w:spacing w:before="128"/>
        <w:rPr>
          <w:color w:val="auto"/>
          <w:highlight w:val="none"/>
        </w:rPr>
      </w:pPr>
      <w:r>
        <w:rPr>
          <w:rFonts w:ascii="Arial" w:eastAsia="Arial"/>
          <w:color w:val="auto"/>
          <w:highlight w:val="none"/>
        </w:rPr>
        <w:t>6</w:t>
      </w:r>
      <w:r>
        <w:rPr>
          <w:color w:val="auto"/>
          <w:highlight w:val="none"/>
        </w:rPr>
        <w:t>、</w:t>
      </w:r>
      <w:r>
        <w:rPr>
          <w:color w:val="auto"/>
          <w:highlight w:val="none"/>
        </w:rPr>
        <w:t>现实中，许多中小型组织都是采用非正式计划。（ ）</w:t>
      </w:r>
    </w:p>
    <w:p>
      <w:pPr>
        <w:pStyle w:val="2"/>
        <w:ind w:left="0"/>
        <w:rPr>
          <w:rFonts w:ascii="Arial"/>
          <w:color w:val="auto"/>
          <w:sz w:val="28"/>
          <w:highlight w:val="none"/>
        </w:rPr>
      </w:pPr>
    </w:p>
    <w:p>
      <w:pPr>
        <w:pStyle w:val="2"/>
        <w:spacing w:before="161"/>
        <w:rPr>
          <w:rFonts w:ascii="Arial" w:eastAsia="Arial"/>
          <w:color w:val="auto"/>
          <w:highlight w:val="none"/>
        </w:rPr>
      </w:pP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ID:2423)</w:t>
      </w:r>
    </w:p>
    <w:p>
      <w:pPr>
        <w:pStyle w:val="2"/>
        <w:spacing w:before="123"/>
        <w:rPr>
          <w:color w:val="auto"/>
          <w:highlight w:val="none"/>
        </w:rPr>
      </w:pPr>
      <w:r>
        <w:rPr>
          <w:color w:val="auto"/>
          <w:highlight w:val="none"/>
        </w:rPr>
        <w:t>答案： 对</w:t>
      </w:r>
    </w:p>
    <w:p>
      <w:pPr>
        <w:pStyle w:val="2"/>
        <w:spacing w:before="147" w:line="223" w:lineRule="auto"/>
        <w:ind w:right="406"/>
        <w:rPr>
          <w:rFonts w:ascii="Arial" w:eastAsia="Arial"/>
          <w:color w:val="auto"/>
          <w:highlight w:val="none"/>
        </w:rPr>
      </w:pPr>
      <w:r>
        <w:rPr>
          <w:rFonts w:ascii="Arial" w:eastAsia="Arial"/>
          <w:color w:val="auto"/>
          <w:highlight w:val="none"/>
        </w:rPr>
        <w:t>9</w:t>
      </w:r>
      <w:r>
        <w:rPr>
          <w:color w:val="auto"/>
          <w:highlight w:val="none"/>
        </w:rPr>
        <w:t>、计划的前提条件可以分为外部前提条件和内部前提条件。其中，外部前提条件多为组织不可控制的因素。（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ID:2430)</w:t>
      </w:r>
    </w:p>
    <w:p>
      <w:pPr>
        <w:pStyle w:val="2"/>
        <w:spacing w:before="131"/>
        <w:rPr>
          <w:color w:val="auto"/>
          <w:highlight w:val="none"/>
        </w:rPr>
      </w:pPr>
      <w:r>
        <w:rPr>
          <w:color w:val="auto"/>
          <w:highlight w:val="none"/>
        </w:rPr>
        <w:t>答案： 对</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4、预算是指用数字形式表示的计划，如（）。(本小题2分)(题目ID:2031)</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(A)销售费用预算</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(B)零基预算</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(C)广告预算</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(D)成本预算答案： A,C,D</w:t>
      </w:r>
    </w:p>
    <w:p>
      <w:pPr>
        <w:numPr>
          <w:ilvl w:val="0"/>
          <w:numId w:val="0"/>
        </w:numPr>
        <w:ind w:right="0" w:rightChars="0"/>
        <w:rPr>
          <w:rFonts w:hint="default"/>
          <w:color w:val="auto"/>
          <w:highlight w:val="none"/>
          <w:lang w:val="en-US" w:eastAsia="zh-CN"/>
        </w:rPr>
      </w:pP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13、外部环境分析的目的是（ ）。(本小题2分)(题目ID:2054)</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(A)发现组织具有的优势</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(B)适时寻找和发现组织发展可能面临的机会</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(C)避开存在的威胁</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(D)发现组织现有的劣势答案： B,C</w:t>
      </w:r>
    </w:p>
    <w:p>
      <w:pPr>
        <w:pStyle w:val="2"/>
        <w:numPr>
          <w:ilvl w:val="0"/>
          <w:numId w:val="0"/>
        </w:numPr>
        <w:spacing w:before="128" w:line="316" w:lineRule="auto"/>
        <w:ind w:leftChars="0" w:right="1705" w:rightChars="0"/>
        <w:rPr>
          <w:rFonts w:hint="eastAsia"/>
          <w:color w:val="auto"/>
          <w:highlight w:val="none"/>
        </w:rPr>
      </w:pPr>
      <w:r>
        <w:rPr>
          <w:rFonts w:hint="eastAsia"/>
          <w:color w:val="auto"/>
          <w:highlight w:val="none"/>
        </w:rPr>
        <w:t>12、某公司的固定成本为300万元，单位可变成本为40元，产品单位售价为55元，那么，当该企业的产量达到20万件时，其总成本为（ ）万元。(本小题2分)(题目ID:2198)</w:t>
      </w:r>
    </w:p>
    <w:p>
      <w:pPr>
        <w:pStyle w:val="2"/>
        <w:numPr>
          <w:ilvl w:val="0"/>
          <w:numId w:val="0"/>
        </w:numPr>
        <w:spacing w:before="128" w:line="316" w:lineRule="auto"/>
        <w:ind w:leftChars="0" w:right="1705" w:rightChars="0"/>
        <w:rPr>
          <w:rFonts w:hint="eastAsia"/>
          <w:color w:val="auto"/>
          <w:highlight w:val="none"/>
        </w:rPr>
      </w:pPr>
      <w:r>
        <w:rPr>
          <w:rFonts w:hint="eastAsia"/>
          <w:color w:val="auto"/>
          <w:highlight w:val="none"/>
        </w:rPr>
        <w:t>(A) 110 (B) 1010 (C) 1100 (D) 11000</w:t>
      </w:r>
    </w:p>
    <w:p>
      <w:pPr>
        <w:pStyle w:val="2"/>
        <w:numPr>
          <w:ilvl w:val="0"/>
          <w:numId w:val="0"/>
        </w:numPr>
        <w:spacing w:before="128" w:line="316" w:lineRule="auto"/>
        <w:ind w:leftChars="0" w:right="1705" w:rightChars="0"/>
        <w:rPr>
          <w:rFonts w:hint="eastAsia"/>
          <w:color w:val="auto"/>
          <w:highlight w:val="none"/>
        </w:rPr>
      </w:pPr>
      <w:r>
        <w:rPr>
          <w:rFonts w:hint="eastAsia"/>
          <w:color w:val="auto"/>
          <w:highlight w:val="none"/>
        </w:rPr>
        <w:t>答案： C</w:t>
      </w:r>
    </w:p>
    <w:p>
      <w:pPr>
        <w:pStyle w:val="2"/>
        <w:spacing w:before="128"/>
        <w:rPr>
          <w:rFonts w:ascii="Arial" w:eastAsia="Arial"/>
          <w:color w:val="auto"/>
          <w:highlight w:val="none"/>
        </w:rPr>
      </w:pPr>
      <w:r>
        <w:rPr>
          <w:rFonts w:ascii="Arial" w:eastAsia="Arial"/>
          <w:color w:val="auto"/>
          <w:highlight w:val="none"/>
        </w:rPr>
        <w:t>6</w:t>
      </w:r>
      <w:r>
        <w:rPr>
          <w:color w:val="auto"/>
          <w:highlight w:val="none"/>
        </w:rPr>
        <w:t>、</w:t>
      </w:r>
      <w:r>
        <w:rPr>
          <w:color w:val="auto"/>
          <w:highlight w:val="none"/>
        </w:rPr>
        <w:t>以下选项中，属于备选方案评价指标的是（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ID:2035)</w:t>
      </w:r>
    </w:p>
    <w:p>
      <w:pPr>
        <w:pStyle w:val="2"/>
        <w:numPr>
          <w:ilvl w:val="0"/>
          <w:numId w:val="30"/>
        </w:numPr>
        <w:tabs>
          <w:tab w:val="left" w:pos="489"/>
        </w:tabs>
        <w:spacing w:before="93" w:after="0" w:line="381" w:lineRule="exact"/>
        <w:ind w:left="488" w:right="0" w:hanging="339"/>
        <w:jc w:val="left"/>
        <w:rPr>
          <w:color w:val="auto"/>
          <w:highlight w:val="none"/>
        </w:rPr>
      </w:pPr>
      <w:r>
        <w:rPr>
          <w:color w:val="auto"/>
          <w:highlight w:val="none"/>
        </w:rPr>
        <w:t>收益</w:t>
      </w:r>
    </w:p>
    <w:p>
      <w:pPr>
        <w:pStyle w:val="2"/>
        <w:numPr>
          <w:ilvl w:val="0"/>
          <w:numId w:val="30"/>
        </w:numPr>
        <w:tabs>
          <w:tab w:val="left" w:pos="489"/>
        </w:tabs>
        <w:spacing w:before="0" w:after="0" w:line="375" w:lineRule="exact"/>
        <w:ind w:left="488" w:right="0" w:hanging="339"/>
        <w:jc w:val="left"/>
        <w:rPr>
          <w:color w:val="auto"/>
          <w:highlight w:val="none"/>
        </w:rPr>
      </w:pPr>
      <w:r>
        <w:rPr>
          <w:color w:val="auto"/>
          <w:highlight w:val="none"/>
        </w:rPr>
        <w:t>成本</w:t>
      </w:r>
    </w:p>
    <w:p>
      <w:pPr>
        <w:pStyle w:val="2"/>
        <w:numPr>
          <w:ilvl w:val="0"/>
          <w:numId w:val="30"/>
        </w:numPr>
        <w:tabs>
          <w:tab w:val="left" w:pos="500"/>
        </w:tabs>
        <w:spacing w:before="0" w:after="0" w:line="375" w:lineRule="exact"/>
        <w:ind w:left="499" w:right="0" w:hanging="350"/>
        <w:jc w:val="left"/>
        <w:rPr>
          <w:color w:val="auto"/>
          <w:highlight w:val="none"/>
        </w:rPr>
      </w:pPr>
      <w:r>
        <w:rPr>
          <w:color w:val="auto"/>
          <w:highlight w:val="none"/>
        </w:rPr>
        <w:t>期限</w:t>
      </w:r>
    </w:p>
    <w:p>
      <w:pPr>
        <w:pStyle w:val="2"/>
        <w:numPr>
          <w:ilvl w:val="0"/>
          <w:numId w:val="30"/>
        </w:numPr>
        <w:tabs>
          <w:tab w:val="left" w:pos="500"/>
        </w:tabs>
        <w:spacing w:before="0" w:after="0" w:line="381" w:lineRule="exact"/>
        <w:ind w:left="499" w:right="0" w:hanging="350"/>
        <w:jc w:val="left"/>
        <w:rPr>
          <w:color w:val="auto"/>
          <w:highlight w:val="none"/>
        </w:rPr>
      </w:pPr>
      <w:r>
        <w:rPr>
          <w:color w:val="auto"/>
          <w:highlight w:val="none"/>
        </w:rPr>
        <w:t>风险</w:t>
      </w:r>
    </w:p>
    <w:p>
      <w:pPr>
        <w:pStyle w:val="2"/>
        <w:spacing w:before="18"/>
        <w:rPr>
          <w:rFonts w:ascii="Arial" w:eastAsia="Arial"/>
          <w:color w:val="auto"/>
          <w:highlight w:val="none"/>
        </w:rPr>
      </w:pPr>
      <w:r>
        <w:rPr>
          <w:color w:val="auto"/>
          <w:highlight w:val="none"/>
        </w:rPr>
        <w:t xml:space="preserve">答案： </w:t>
      </w:r>
      <w:r>
        <w:rPr>
          <w:rFonts w:ascii="Arial" w:eastAsia="Arial"/>
          <w:color w:val="auto"/>
          <w:highlight w:val="none"/>
        </w:rPr>
        <w:t>A,B,C,D</w:t>
      </w:r>
    </w:p>
    <w:p>
      <w:pPr>
        <w:pStyle w:val="2"/>
        <w:spacing w:before="128" w:line="316" w:lineRule="auto"/>
        <w:ind w:right="1946"/>
        <w:rPr>
          <w:color w:val="auto"/>
          <w:highlight w:val="none"/>
        </w:rPr>
      </w:pPr>
      <w:r>
        <w:rPr>
          <w:rFonts w:ascii="Arial" w:eastAsia="Arial"/>
          <w:color w:val="auto"/>
          <w:highlight w:val="none"/>
        </w:rPr>
        <w:t>2</w:t>
      </w:r>
      <w:r>
        <w:rPr>
          <w:color w:val="auto"/>
          <w:highlight w:val="none"/>
        </w:rPr>
        <w:t>、</w:t>
      </w:r>
      <w:r>
        <w:rPr>
          <w:color w:val="auto"/>
          <w:highlight w:val="none"/>
        </w:rPr>
        <w:t>任何一个组织的目标都是想方设法创造更多的利润。（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ID:2429) </w:t>
      </w:r>
      <w:r>
        <w:rPr>
          <w:color w:val="auto"/>
          <w:highlight w:val="none"/>
        </w:rPr>
        <w:t>答案： 错</w:t>
      </w:r>
    </w:p>
    <w:p>
      <w:pPr>
        <w:pStyle w:val="2"/>
        <w:spacing w:before="128" w:line="316" w:lineRule="auto"/>
        <w:ind w:right="4047"/>
        <w:rPr>
          <w:color w:val="auto"/>
          <w:sz w:val="20"/>
          <w:szCs w:val="20"/>
          <w:highlight w:val="none"/>
        </w:rPr>
      </w:pPr>
      <w:r>
        <w:rPr>
          <w:rFonts w:ascii="Arial" w:eastAsia="Arial"/>
          <w:color w:val="auto"/>
          <w:sz w:val="20"/>
          <w:szCs w:val="20"/>
          <w:highlight w:val="none"/>
        </w:rPr>
        <w:t>3</w:t>
      </w:r>
      <w:r>
        <w:rPr>
          <w:color w:val="auto"/>
          <w:sz w:val="20"/>
          <w:szCs w:val="20"/>
          <w:highlight w:val="none"/>
        </w:rPr>
        <w:t>、确定目标是计划工作的起点。（ ）</w:t>
      </w:r>
      <w:r>
        <w:rPr>
          <w:rFonts w:ascii="Arial" w:eastAsia="Arial"/>
          <w:color w:val="auto"/>
          <w:sz w:val="20"/>
          <w:szCs w:val="20"/>
          <w:highlight w:val="none"/>
        </w:rPr>
        <w:t>(</w:t>
      </w:r>
      <w:r>
        <w:rPr>
          <w:color w:val="auto"/>
          <w:sz w:val="20"/>
          <w:szCs w:val="20"/>
          <w:highlight w:val="none"/>
        </w:rPr>
        <w:t>本小题</w:t>
      </w:r>
      <w:r>
        <w:rPr>
          <w:rFonts w:ascii="Arial" w:eastAsia="Arial"/>
          <w:color w:val="auto"/>
          <w:sz w:val="20"/>
          <w:szCs w:val="20"/>
          <w:highlight w:val="none"/>
        </w:rPr>
        <w:t>2</w:t>
      </w:r>
      <w:r>
        <w:rPr>
          <w:color w:val="auto"/>
          <w:sz w:val="20"/>
          <w:szCs w:val="20"/>
          <w:highlight w:val="none"/>
        </w:rPr>
        <w:t>分</w:t>
      </w:r>
      <w:r>
        <w:rPr>
          <w:rFonts w:ascii="Arial" w:eastAsia="Arial"/>
          <w:color w:val="auto"/>
          <w:sz w:val="20"/>
          <w:szCs w:val="20"/>
          <w:highlight w:val="none"/>
        </w:rPr>
        <w:t>)(</w:t>
      </w:r>
      <w:r>
        <w:rPr>
          <w:color w:val="auto"/>
          <w:sz w:val="20"/>
          <w:szCs w:val="20"/>
          <w:highlight w:val="none"/>
        </w:rPr>
        <w:t>题目</w:t>
      </w:r>
      <w:r>
        <w:rPr>
          <w:rFonts w:ascii="Arial" w:eastAsia="Arial"/>
          <w:color w:val="auto"/>
          <w:sz w:val="20"/>
          <w:szCs w:val="20"/>
          <w:highlight w:val="none"/>
        </w:rPr>
        <w:t xml:space="preserve">ID:2428) </w:t>
      </w:r>
      <w:r>
        <w:rPr>
          <w:color w:val="auto"/>
          <w:sz w:val="20"/>
          <w:szCs w:val="20"/>
          <w:highlight w:val="none"/>
        </w:rPr>
        <w:t>答案： 错</w:t>
      </w:r>
    </w:p>
    <w:p>
      <w:pPr>
        <w:pStyle w:val="2"/>
        <w:spacing w:before="147" w:line="223" w:lineRule="auto"/>
        <w:ind w:right="406"/>
        <w:rPr>
          <w:rFonts w:ascii="Arial" w:eastAsia="Arial"/>
          <w:color w:val="auto"/>
          <w:highlight w:val="none"/>
        </w:rPr>
      </w:pPr>
      <w:r>
        <w:rPr>
          <w:rFonts w:ascii="Arial" w:eastAsia="Arial"/>
          <w:color w:val="auto"/>
          <w:highlight w:val="none"/>
        </w:rPr>
        <w:t>9</w:t>
      </w:r>
      <w:r>
        <w:rPr>
          <w:color w:val="auto"/>
          <w:highlight w:val="none"/>
        </w:rPr>
        <w:t>、计划的前提条件可以分为外部前提条件和内部前提条件。其中，外部前提条件多为组织不可控制的因素。（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ID:2430)</w:t>
      </w:r>
    </w:p>
    <w:p>
      <w:pPr>
        <w:pStyle w:val="2"/>
        <w:spacing w:before="131"/>
        <w:rPr>
          <w:color w:val="auto"/>
          <w:highlight w:val="none"/>
        </w:rPr>
      </w:pPr>
      <w:r>
        <w:rPr>
          <w:color w:val="auto"/>
          <w:highlight w:val="none"/>
        </w:rPr>
        <w:t>答案： 对</w:t>
      </w:r>
    </w:p>
    <w:p>
      <w:pPr>
        <w:numPr>
          <w:ilvl w:val="0"/>
          <w:numId w:val="0"/>
        </w:numPr>
        <w:ind w:right="0" w:rightChars="0"/>
        <w:rPr>
          <w:rFonts w:hint="eastAsia"/>
          <w:color w:val="auto"/>
          <w:highlight w:val="none"/>
          <w:lang w:val="en-US" w:eastAsia="zh-CN"/>
        </w:rPr>
      </w:pP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目标管理</w:t>
      </w:r>
    </w:p>
    <w:p>
      <w:pPr>
        <w:spacing w:before="162" w:line="223" w:lineRule="auto"/>
        <w:ind w:left="165" w:right="304" w:firstLine="0"/>
        <w:jc w:val="left"/>
        <w:rPr>
          <w:rFonts w:ascii="Arial" w:eastAsia="Arial"/>
          <w:color w:val="auto"/>
          <w:sz w:val="21"/>
          <w:highlight w:val="none"/>
        </w:rPr>
      </w:pPr>
      <w:r>
        <w:rPr>
          <w:rFonts w:ascii="Arial" w:eastAsia="Arial"/>
          <w:color w:val="auto"/>
          <w:sz w:val="21"/>
          <w:highlight w:val="none"/>
        </w:rPr>
        <w:t>10</w:t>
      </w:r>
      <w:r>
        <w:rPr>
          <w:color w:val="auto"/>
          <w:sz w:val="21"/>
          <w:highlight w:val="none"/>
        </w:rPr>
        <w:t>、</w:t>
      </w:r>
      <w:r>
        <w:rPr>
          <w:color w:val="auto"/>
          <w:sz w:val="21"/>
          <w:highlight w:val="none"/>
        </w:rPr>
        <w:t>企业目标并不是一成不变的，应根据外部环境的变化及时调整与修正，使其更好地实现企业的宗旨， 这就是确定企业目标的（ ）原则。</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ID:2171)</w:t>
      </w:r>
    </w:p>
    <w:p>
      <w:pPr>
        <w:numPr>
          <w:ilvl w:val="0"/>
          <w:numId w:val="31"/>
        </w:numPr>
        <w:tabs>
          <w:tab w:val="left" w:pos="504"/>
        </w:tabs>
        <w:spacing w:before="101" w:line="381" w:lineRule="exact"/>
        <w:ind w:left="503" w:right="0" w:hanging="339"/>
        <w:jc w:val="left"/>
        <w:rPr>
          <w:color w:val="auto"/>
          <w:sz w:val="21"/>
          <w:highlight w:val="none"/>
        </w:rPr>
      </w:pPr>
      <w:r>
        <w:rPr>
          <w:color w:val="auto"/>
          <w:sz w:val="21"/>
          <w:highlight w:val="none"/>
        </w:rPr>
        <w:t>现实性</w:t>
      </w:r>
    </w:p>
    <w:p>
      <w:pPr>
        <w:numPr>
          <w:ilvl w:val="0"/>
          <w:numId w:val="31"/>
        </w:numPr>
        <w:tabs>
          <w:tab w:val="left" w:pos="504"/>
        </w:tabs>
        <w:spacing w:before="0" w:line="375" w:lineRule="exact"/>
        <w:ind w:left="503" w:right="0" w:hanging="339"/>
        <w:jc w:val="left"/>
        <w:rPr>
          <w:color w:val="auto"/>
          <w:sz w:val="21"/>
          <w:highlight w:val="none"/>
        </w:rPr>
      </w:pPr>
      <w:r>
        <w:rPr>
          <w:color w:val="auto"/>
          <w:sz w:val="21"/>
          <w:highlight w:val="none"/>
        </w:rPr>
        <w:t>权变性</w:t>
      </w:r>
    </w:p>
    <w:p>
      <w:pPr>
        <w:numPr>
          <w:ilvl w:val="0"/>
          <w:numId w:val="31"/>
        </w:numPr>
        <w:tabs>
          <w:tab w:val="left" w:pos="515"/>
        </w:tabs>
        <w:spacing w:before="0" w:line="375" w:lineRule="exact"/>
        <w:ind w:left="514" w:right="0" w:hanging="350"/>
        <w:jc w:val="left"/>
        <w:rPr>
          <w:color w:val="auto"/>
          <w:sz w:val="21"/>
          <w:highlight w:val="none"/>
        </w:rPr>
      </w:pPr>
      <w:r>
        <w:rPr>
          <w:color w:val="auto"/>
          <w:sz w:val="21"/>
          <w:highlight w:val="none"/>
        </w:rPr>
        <w:t>关键性</w:t>
      </w:r>
    </w:p>
    <w:p>
      <w:pPr>
        <w:numPr>
          <w:ilvl w:val="0"/>
          <w:numId w:val="31"/>
        </w:numPr>
        <w:tabs>
          <w:tab w:val="left" w:pos="515"/>
        </w:tabs>
        <w:spacing w:before="0" w:line="381" w:lineRule="exact"/>
        <w:ind w:left="514" w:right="0" w:hanging="350"/>
        <w:jc w:val="left"/>
        <w:rPr>
          <w:color w:val="auto"/>
          <w:sz w:val="21"/>
          <w:highlight w:val="none"/>
        </w:rPr>
      </w:pPr>
      <w:r>
        <w:rPr>
          <w:color w:val="auto"/>
          <w:sz w:val="21"/>
          <w:highlight w:val="none"/>
        </w:rPr>
        <w:t>协调性</w:t>
      </w:r>
    </w:p>
    <w:p>
      <w:pPr>
        <w:spacing w:before="0" w:line="277" w:lineRule="exact"/>
        <w:ind w:left="0" w:right="0" w:firstLine="0"/>
        <w:jc w:val="left"/>
        <w:rPr>
          <w:rFonts w:ascii="Arial" w:eastAsia="Arial"/>
          <w:color w:val="auto"/>
          <w:sz w:val="21"/>
          <w:highlight w:val="none"/>
        </w:rPr>
      </w:pPr>
      <w:r>
        <w:rPr>
          <w:color w:val="auto"/>
          <w:sz w:val="21"/>
          <w:highlight w:val="none"/>
        </w:rPr>
        <w:t xml:space="preserve">答案： </w:t>
      </w:r>
      <w:r>
        <w:rPr>
          <w:rFonts w:ascii="Arial" w:eastAsia="Arial"/>
          <w:color w:val="auto"/>
          <w:sz w:val="21"/>
          <w:highlight w:val="none"/>
        </w:rPr>
        <w:t>B</w:t>
      </w:r>
    </w:p>
    <w:p>
      <w:pPr>
        <w:pStyle w:val="2"/>
        <w:spacing w:before="128"/>
        <w:rPr>
          <w:rFonts w:ascii="Arial" w:eastAsia="Arial"/>
          <w:color w:val="auto"/>
          <w:highlight w:val="none"/>
        </w:rPr>
      </w:pPr>
      <w:r>
        <w:rPr>
          <w:rFonts w:ascii="Arial" w:eastAsia="Arial"/>
          <w:color w:val="auto"/>
          <w:highlight w:val="none"/>
        </w:rPr>
        <w:t>13</w:t>
      </w:r>
      <w:r>
        <w:rPr>
          <w:color w:val="auto"/>
          <w:highlight w:val="none"/>
        </w:rPr>
        <w:t>、</w:t>
      </w:r>
      <w:r>
        <w:rPr>
          <w:color w:val="auto"/>
          <w:highlight w:val="none"/>
        </w:rPr>
        <w:t>目标管理的理论基础是（）。</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ID:2179)</w:t>
      </w:r>
    </w:p>
    <w:p>
      <w:pPr>
        <w:pStyle w:val="2"/>
        <w:numPr>
          <w:ilvl w:val="0"/>
          <w:numId w:val="32"/>
        </w:numPr>
        <w:tabs>
          <w:tab w:val="left" w:pos="489"/>
        </w:tabs>
        <w:spacing w:before="93" w:after="0" w:line="381" w:lineRule="exact"/>
        <w:ind w:left="488" w:right="0" w:hanging="339"/>
        <w:jc w:val="left"/>
        <w:rPr>
          <w:color w:val="auto"/>
          <w:highlight w:val="none"/>
        </w:rPr>
      </w:pPr>
      <w:r>
        <w:rPr>
          <w:color w:val="auto"/>
          <w:highlight w:val="none"/>
        </w:rPr>
        <w:t>科学管理理论</w:t>
      </w:r>
    </w:p>
    <w:p>
      <w:pPr>
        <w:pStyle w:val="2"/>
        <w:numPr>
          <w:ilvl w:val="0"/>
          <w:numId w:val="32"/>
        </w:numPr>
        <w:tabs>
          <w:tab w:val="left" w:pos="489"/>
        </w:tabs>
        <w:spacing w:before="0" w:after="0" w:line="375" w:lineRule="exact"/>
        <w:ind w:left="488" w:right="0" w:hanging="339"/>
        <w:jc w:val="left"/>
        <w:rPr>
          <w:color w:val="auto"/>
          <w:highlight w:val="none"/>
        </w:rPr>
      </w:pPr>
      <w:r>
        <w:rPr>
          <w:color w:val="auto"/>
          <w:highlight w:val="none"/>
        </w:rPr>
        <w:t>行为科学理论</w:t>
      </w:r>
    </w:p>
    <w:p>
      <w:pPr>
        <w:pStyle w:val="2"/>
        <w:numPr>
          <w:ilvl w:val="0"/>
          <w:numId w:val="32"/>
        </w:numPr>
        <w:tabs>
          <w:tab w:val="left" w:pos="500"/>
        </w:tabs>
        <w:spacing w:before="0" w:after="0" w:line="375" w:lineRule="exact"/>
        <w:ind w:left="499" w:right="0" w:hanging="350"/>
        <w:jc w:val="left"/>
        <w:rPr>
          <w:color w:val="auto"/>
          <w:highlight w:val="none"/>
        </w:rPr>
      </w:pPr>
      <w:r>
        <w:rPr>
          <w:color w:val="auto"/>
          <w:highlight w:val="none"/>
        </w:rPr>
        <w:t>权变管理理论</w:t>
      </w:r>
    </w:p>
    <w:p>
      <w:pPr>
        <w:pStyle w:val="2"/>
        <w:numPr>
          <w:ilvl w:val="0"/>
          <w:numId w:val="32"/>
        </w:numPr>
        <w:tabs>
          <w:tab w:val="left" w:pos="500"/>
        </w:tabs>
        <w:spacing w:before="0" w:after="0" w:line="252" w:lineRule="auto"/>
        <w:ind w:left="150" w:right="5846" w:firstLine="0"/>
        <w:jc w:val="left"/>
        <w:rPr>
          <w:rFonts w:ascii="Arial" w:eastAsia="Arial"/>
          <w:color w:val="auto"/>
          <w:highlight w:val="none"/>
        </w:rPr>
      </w:pPr>
      <w:r>
        <w:rPr>
          <w:color w:val="auto"/>
          <w:spacing w:val="-1"/>
          <w:highlight w:val="none"/>
        </w:rPr>
        <w:t>科学管理理论与行为科学理论的有机统一</w:t>
      </w:r>
      <w:r>
        <w:rPr>
          <w:color w:val="auto"/>
          <w:spacing w:val="-5"/>
          <w:highlight w:val="none"/>
        </w:rPr>
        <w:t xml:space="preserve">答案： </w:t>
      </w:r>
      <w:r>
        <w:rPr>
          <w:rFonts w:ascii="Arial" w:eastAsia="Arial"/>
          <w:color w:val="auto"/>
          <w:highlight w:val="none"/>
        </w:rPr>
        <w:t>D</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7、</w:t>
      </w:r>
      <w:r>
        <w:rPr>
          <w:rFonts w:hint="default"/>
          <w:color w:val="auto"/>
          <w:highlight w:val="none"/>
          <w:lang w:val="en-US" w:eastAsia="zh-CN"/>
        </w:rPr>
        <w:t>根据拉·柯·戴维斯等学者的观点，组织目标可以分为（ ）。(本小题2分)(题目ID:2043)</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(A)主要目标</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(B)综合目标</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(C)并行目标</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(D)次要目标答案： A,C,D</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10、</w:t>
      </w:r>
      <w:r>
        <w:rPr>
          <w:rFonts w:hint="eastAsia"/>
          <w:color w:val="auto"/>
          <w:highlight w:val="none"/>
          <w:lang w:val="en-US" w:eastAsia="zh-CN"/>
        </w:rPr>
        <w:t>目标建立过程中应该注意的问题是（ ）。(本小题2分)(题目ID:2041)</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(A)尽可能地量化组织目标</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(B)把目标控制在5个以内</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(C)目标期限应以长期目标为主</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(D)目标期限适中答案： A,B,D</w:t>
      </w:r>
    </w:p>
    <w:p>
      <w:pPr>
        <w:pStyle w:val="2"/>
        <w:spacing w:before="128" w:line="316" w:lineRule="auto"/>
        <w:ind w:right="2156"/>
        <w:rPr>
          <w:color w:val="auto"/>
          <w:highlight w:val="none"/>
        </w:rPr>
      </w:pPr>
      <w:r>
        <w:rPr>
          <w:rFonts w:ascii="Arial" w:eastAsia="Arial"/>
          <w:color w:val="auto"/>
          <w:highlight w:val="none"/>
        </w:rPr>
        <w:t>4</w:t>
      </w:r>
      <w:r>
        <w:rPr>
          <w:color w:val="auto"/>
          <w:highlight w:val="none"/>
        </w:rPr>
        <w:t>、目标的确定科学和严谨的，一旦确定就不可修改。（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ID:2441) </w:t>
      </w:r>
      <w:r>
        <w:rPr>
          <w:color w:val="auto"/>
          <w:highlight w:val="none"/>
        </w:rPr>
        <w:t>答案： 错</w:t>
      </w:r>
    </w:p>
    <w:p>
      <w:pPr>
        <w:pStyle w:val="2"/>
        <w:spacing w:before="128"/>
        <w:rPr>
          <w:rFonts w:ascii="Arial" w:eastAsia="Arial"/>
          <w:color w:val="auto"/>
          <w:highlight w:val="none"/>
        </w:rPr>
      </w:pPr>
      <w:r>
        <w:rPr>
          <w:rFonts w:ascii="Arial" w:eastAsia="Arial"/>
          <w:color w:val="auto"/>
          <w:highlight w:val="none"/>
        </w:rPr>
        <w:t>4</w:t>
      </w:r>
      <w:r>
        <w:rPr>
          <w:color w:val="auto"/>
          <w:highlight w:val="none"/>
        </w:rPr>
        <w:t>、</w:t>
      </w:r>
      <w:r>
        <w:rPr>
          <w:color w:val="auto"/>
          <w:highlight w:val="none"/>
        </w:rPr>
        <w:t>有些组织目标不是一成不变的。相比较而言，（ ）应保持一定的稳定性。</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ID:2176)</w:t>
      </w:r>
    </w:p>
    <w:p>
      <w:pPr>
        <w:pStyle w:val="2"/>
        <w:numPr>
          <w:ilvl w:val="0"/>
          <w:numId w:val="11"/>
        </w:numPr>
        <w:tabs>
          <w:tab w:val="left" w:pos="489"/>
        </w:tabs>
        <w:spacing w:before="93" w:after="0" w:line="381" w:lineRule="exact"/>
        <w:ind w:left="488" w:right="0" w:hanging="339"/>
        <w:jc w:val="left"/>
        <w:rPr>
          <w:color w:val="auto"/>
          <w:highlight w:val="none"/>
        </w:rPr>
      </w:pPr>
      <w:r>
        <w:rPr>
          <w:color w:val="auto"/>
          <w:highlight w:val="none"/>
        </w:rPr>
        <w:t>利润目标</w:t>
      </w:r>
    </w:p>
    <w:p>
      <w:pPr>
        <w:pStyle w:val="2"/>
        <w:numPr>
          <w:ilvl w:val="0"/>
          <w:numId w:val="11"/>
        </w:numPr>
        <w:tabs>
          <w:tab w:val="left" w:pos="489"/>
        </w:tabs>
        <w:spacing w:before="0" w:after="0" w:line="375" w:lineRule="exact"/>
        <w:ind w:left="488" w:right="0" w:hanging="339"/>
        <w:jc w:val="left"/>
        <w:rPr>
          <w:color w:val="auto"/>
          <w:highlight w:val="none"/>
        </w:rPr>
      </w:pPr>
      <w:r>
        <w:rPr>
          <w:color w:val="auto"/>
          <w:highlight w:val="none"/>
        </w:rPr>
        <w:t>短期目标</w:t>
      </w:r>
    </w:p>
    <w:p>
      <w:pPr>
        <w:pStyle w:val="2"/>
        <w:numPr>
          <w:ilvl w:val="0"/>
          <w:numId w:val="11"/>
        </w:numPr>
        <w:tabs>
          <w:tab w:val="left" w:pos="500"/>
        </w:tabs>
        <w:spacing w:before="0" w:after="0" w:line="375" w:lineRule="exact"/>
        <w:ind w:left="499" w:right="0" w:hanging="350"/>
        <w:jc w:val="left"/>
        <w:rPr>
          <w:color w:val="auto"/>
          <w:highlight w:val="none"/>
        </w:rPr>
      </w:pPr>
      <w:r>
        <w:rPr>
          <w:color w:val="auto"/>
          <w:highlight w:val="none"/>
        </w:rPr>
        <w:t>中期目标</w:t>
      </w:r>
    </w:p>
    <w:p>
      <w:pPr>
        <w:pStyle w:val="2"/>
        <w:numPr>
          <w:ilvl w:val="0"/>
          <w:numId w:val="11"/>
        </w:numPr>
        <w:tabs>
          <w:tab w:val="left" w:pos="500"/>
        </w:tabs>
        <w:spacing w:before="0" w:after="0" w:line="252" w:lineRule="auto"/>
        <w:ind w:left="150" w:right="8787" w:firstLine="0"/>
        <w:jc w:val="left"/>
        <w:rPr>
          <w:rFonts w:ascii="Arial" w:eastAsia="Arial"/>
          <w:color w:val="auto"/>
          <w:highlight w:val="none"/>
        </w:rPr>
      </w:pPr>
      <w:r>
        <w:rPr>
          <w:color w:val="auto"/>
          <w:spacing w:val="-5"/>
          <w:highlight w:val="none"/>
        </w:rPr>
        <w:t xml:space="preserve">长期目标答案： </w:t>
      </w:r>
      <w:r>
        <w:rPr>
          <w:rFonts w:ascii="Arial" w:eastAsia="Arial"/>
          <w:color w:val="auto"/>
          <w:highlight w:val="none"/>
        </w:rPr>
        <w:t>D</w:t>
      </w:r>
    </w:p>
    <w:p>
      <w:pPr>
        <w:pStyle w:val="2"/>
        <w:spacing w:before="128"/>
        <w:rPr>
          <w:color w:val="auto"/>
          <w:highlight w:val="none"/>
        </w:rPr>
      </w:pPr>
      <w:r>
        <w:rPr>
          <w:rFonts w:ascii="Arial" w:eastAsia="Arial"/>
          <w:color w:val="auto"/>
          <w:highlight w:val="none"/>
        </w:rPr>
        <w:t>7</w:t>
      </w:r>
      <w:r>
        <w:rPr>
          <w:color w:val="auto"/>
          <w:highlight w:val="none"/>
        </w:rPr>
        <w:t>、</w:t>
      </w:r>
      <w:r>
        <w:rPr>
          <w:color w:val="auto"/>
          <w:highlight w:val="none"/>
        </w:rPr>
        <w:t>在目标建立过程中应注意目标数量要适中。一般地，要把目标控制在（ ）个以内。</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p>
    <w:p>
      <w:pPr>
        <w:pStyle w:val="2"/>
        <w:spacing w:before="53"/>
        <w:rPr>
          <w:rFonts w:ascii="Arial"/>
          <w:color w:val="auto"/>
          <w:highlight w:val="none"/>
        </w:rPr>
      </w:pPr>
      <w:r>
        <w:rPr>
          <w:rFonts w:ascii="Arial"/>
          <w:color w:val="auto"/>
          <w:highlight w:val="none"/>
        </w:rPr>
        <w:t>ID:2177)</w:t>
      </w:r>
    </w:p>
    <w:p>
      <w:pPr>
        <w:pStyle w:val="2"/>
        <w:spacing w:before="9"/>
        <w:ind w:left="0"/>
        <w:rPr>
          <w:rFonts w:ascii="Arial"/>
          <w:color w:val="auto"/>
          <w:sz w:val="20"/>
          <w:highlight w:val="none"/>
        </w:rPr>
      </w:pPr>
    </w:p>
    <w:p>
      <w:pPr>
        <w:pStyle w:val="2"/>
        <w:numPr>
          <w:ilvl w:val="0"/>
          <w:numId w:val="33"/>
        </w:numPr>
        <w:tabs>
          <w:tab w:val="left" w:pos="489"/>
        </w:tabs>
        <w:spacing w:before="0" w:after="0" w:line="240" w:lineRule="auto"/>
        <w:ind w:left="488" w:right="0" w:hanging="339"/>
        <w:jc w:val="left"/>
        <w:rPr>
          <w:rFonts w:ascii="Arial"/>
          <w:color w:val="auto"/>
          <w:highlight w:val="none"/>
        </w:rPr>
      </w:pPr>
      <w:r>
        <w:rPr>
          <w:rFonts w:ascii="Arial"/>
          <w:color w:val="auto"/>
          <w:highlight w:val="none"/>
        </w:rPr>
        <w:t>2</w:t>
      </w:r>
    </w:p>
    <w:p>
      <w:pPr>
        <w:pStyle w:val="2"/>
        <w:numPr>
          <w:ilvl w:val="0"/>
          <w:numId w:val="33"/>
        </w:numPr>
        <w:tabs>
          <w:tab w:val="left" w:pos="489"/>
        </w:tabs>
        <w:spacing w:before="133" w:after="0" w:line="240" w:lineRule="auto"/>
        <w:ind w:left="488" w:right="0" w:hanging="339"/>
        <w:jc w:val="left"/>
        <w:rPr>
          <w:rFonts w:ascii="Arial"/>
          <w:color w:val="auto"/>
          <w:highlight w:val="none"/>
        </w:rPr>
      </w:pPr>
      <w:r>
        <w:rPr>
          <w:rFonts w:ascii="Arial"/>
          <w:color w:val="auto"/>
          <w:highlight w:val="none"/>
        </w:rPr>
        <w:t>5</w:t>
      </w:r>
    </w:p>
    <w:p>
      <w:pPr>
        <w:pStyle w:val="2"/>
        <w:numPr>
          <w:ilvl w:val="0"/>
          <w:numId w:val="33"/>
        </w:numPr>
        <w:tabs>
          <w:tab w:val="left" w:pos="500"/>
        </w:tabs>
        <w:spacing w:before="134" w:after="0" w:line="240" w:lineRule="auto"/>
        <w:ind w:left="499" w:right="0" w:hanging="350"/>
        <w:jc w:val="left"/>
        <w:rPr>
          <w:rFonts w:ascii="Arial"/>
          <w:color w:val="auto"/>
          <w:highlight w:val="none"/>
        </w:rPr>
      </w:pPr>
      <w:r>
        <w:rPr>
          <w:rFonts w:ascii="Arial"/>
          <w:color w:val="auto"/>
          <w:highlight w:val="none"/>
        </w:rPr>
        <w:t>10</w:t>
      </w:r>
    </w:p>
    <w:p>
      <w:pPr>
        <w:pStyle w:val="2"/>
        <w:numPr>
          <w:ilvl w:val="0"/>
          <w:numId w:val="33"/>
        </w:numPr>
        <w:tabs>
          <w:tab w:val="left" w:pos="500"/>
        </w:tabs>
        <w:spacing w:before="134" w:after="0" w:line="240" w:lineRule="auto"/>
        <w:ind w:left="499" w:right="0" w:hanging="350"/>
        <w:jc w:val="left"/>
        <w:rPr>
          <w:rFonts w:ascii="Arial"/>
          <w:color w:val="auto"/>
          <w:highlight w:val="none"/>
        </w:rPr>
      </w:pPr>
      <w:r>
        <w:rPr>
          <w:rFonts w:ascii="Arial"/>
          <w:color w:val="auto"/>
          <w:highlight w:val="none"/>
        </w:rPr>
        <w:t>15</w:t>
      </w:r>
    </w:p>
    <w:p>
      <w:pPr>
        <w:pStyle w:val="2"/>
        <w:spacing w:before="83"/>
        <w:rPr>
          <w:rFonts w:ascii="Arial" w:eastAsia="Arial"/>
          <w:color w:val="auto"/>
          <w:highlight w:val="none"/>
        </w:rPr>
      </w:pPr>
      <w:r>
        <w:rPr>
          <w:color w:val="auto"/>
          <w:highlight w:val="none"/>
        </w:rPr>
        <w:t xml:space="preserve">答案： </w:t>
      </w:r>
      <w:r>
        <w:rPr>
          <w:rFonts w:ascii="Arial" w:eastAsia="Arial"/>
          <w:color w:val="auto"/>
          <w:highlight w:val="none"/>
        </w:rPr>
        <w:t>B</w:t>
      </w:r>
    </w:p>
    <w:p>
      <w:pPr>
        <w:pStyle w:val="2"/>
        <w:spacing w:before="128"/>
        <w:rPr>
          <w:rFonts w:ascii="Arial" w:eastAsia="Arial"/>
          <w:color w:val="auto"/>
          <w:highlight w:val="none"/>
        </w:rPr>
      </w:pPr>
      <w:r>
        <w:rPr>
          <w:rFonts w:ascii="Arial" w:eastAsia="Arial"/>
          <w:color w:val="auto"/>
          <w:highlight w:val="none"/>
        </w:rPr>
        <w:t>9</w:t>
      </w:r>
      <w:r>
        <w:rPr>
          <w:color w:val="auto"/>
          <w:highlight w:val="none"/>
        </w:rPr>
        <w:t>、</w:t>
      </w:r>
      <w:r>
        <w:rPr>
          <w:color w:val="auto"/>
          <w:highlight w:val="none"/>
        </w:rPr>
        <w:t>目标管理是一个全面的（ ），它用系统的方法，使许多关键活动结合起来。</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ID:2173)</w:t>
      </w:r>
    </w:p>
    <w:p>
      <w:pPr>
        <w:pStyle w:val="2"/>
        <w:numPr>
          <w:ilvl w:val="0"/>
          <w:numId w:val="34"/>
        </w:numPr>
        <w:tabs>
          <w:tab w:val="left" w:pos="489"/>
        </w:tabs>
        <w:spacing w:before="93" w:after="0" w:line="381" w:lineRule="exact"/>
        <w:ind w:left="488" w:right="0" w:hanging="339"/>
        <w:jc w:val="left"/>
        <w:rPr>
          <w:color w:val="auto"/>
          <w:highlight w:val="none"/>
        </w:rPr>
      </w:pPr>
      <w:r>
        <w:rPr>
          <w:color w:val="auto"/>
          <w:highlight w:val="none"/>
        </w:rPr>
        <w:t>管理系统</w:t>
      </w:r>
    </w:p>
    <w:p>
      <w:pPr>
        <w:pStyle w:val="2"/>
        <w:numPr>
          <w:ilvl w:val="0"/>
          <w:numId w:val="34"/>
        </w:numPr>
        <w:tabs>
          <w:tab w:val="left" w:pos="489"/>
        </w:tabs>
        <w:spacing w:before="0" w:after="0" w:line="375" w:lineRule="exact"/>
        <w:ind w:left="488" w:right="0" w:hanging="339"/>
        <w:jc w:val="left"/>
        <w:rPr>
          <w:color w:val="auto"/>
          <w:highlight w:val="none"/>
        </w:rPr>
      </w:pPr>
      <w:r>
        <w:rPr>
          <w:color w:val="auto"/>
          <w:highlight w:val="none"/>
        </w:rPr>
        <w:t>评估工具</w:t>
      </w:r>
    </w:p>
    <w:p>
      <w:pPr>
        <w:pStyle w:val="2"/>
        <w:numPr>
          <w:ilvl w:val="0"/>
          <w:numId w:val="34"/>
        </w:numPr>
        <w:tabs>
          <w:tab w:val="left" w:pos="500"/>
        </w:tabs>
        <w:spacing w:before="0" w:after="0" w:line="375" w:lineRule="exact"/>
        <w:ind w:left="499" w:right="0" w:hanging="350"/>
        <w:jc w:val="left"/>
        <w:rPr>
          <w:color w:val="auto"/>
          <w:highlight w:val="none"/>
        </w:rPr>
      </w:pPr>
      <w:r>
        <w:rPr>
          <w:color w:val="auto"/>
          <w:highlight w:val="none"/>
        </w:rPr>
        <w:t>指标体系</w:t>
      </w:r>
    </w:p>
    <w:p>
      <w:pPr>
        <w:pStyle w:val="2"/>
        <w:numPr>
          <w:ilvl w:val="0"/>
          <w:numId w:val="34"/>
        </w:numPr>
        <w:tabs>
          <w:tab w:val="left" w:pos="500"/>
        </w:tabs>
        <w:spacing w:before="0" w:after="0" w:line="252" w:lineRule="auto"/>
        <w:ind w:left="150" w:right="8787" w:firstLine="0"/>
        <w:jc w:val="left"/>
        <w:rPr>
          <w:rFonts w:ascii="Arial" w:eastAsia="Arial"/>
          <w:color w:val="auto"/>
          <w:highlight w:val="none"/>
        </w:rPr>
      </w:pPr>
      <w:r>
        <w:rPr>
          <w:color w:val="auto"/>
          <w:spacing w:val="-5"/>
          <w:highlight w:val="none"/>
        </w:rPr>
        <w:t xml:space="preserve">激励手段答案： </w:t>
      </w:r>
      <w:r>
        <w:rPr>
          <w:rFonts w:ascii="Arial" w:eastAsia="Arial"/>
          <w:color w:val="auto"/>
          <w:highlight w:val="none"/>
        </w:rPr>
        <w:t>A</w:t>
      </w:r>
    </w:p>
    <w:p>
      <w:pPr>
        <w:spacing w:before="143"/>
        <w:ind w:left="165" w:right="0" w:firstLine="0"/>
        <w:jc w:val="left"/>
        <w:rPr>
          <w:rFonts w:ascii="Arial" w:eastAsia="Arial"/>
          <w:color w:val="auto"/>
          <w:sz w:val="21"/>
          <w:highlight w:val="none"/>
        </w:rPr>
      </w:pPr>
      <w:r>
        <w:rPr>
          <w:rFonts w:ascii="Arial" w:eastAsia="Arial"/>
          <w:color w:val="auto"/>
          <w:sz w:val="21"/>
          <w:highlight w:val="none"/>
        </w:rPr>
        <w:t>5</w:t>
      </w:r>
      <w:r>
        <w:rPr>
          <w:color w:val="auto"/>
          <w:sz w:val="21"/>
          <w:highlight w:val="none"/>
        </w:rPr>
        <w:t>、</w:t>
      </w:r>
      <w:r>
        <w:rPr>
          <w:color w:val="auto"/>
          <w:sz w:val="21"/>
          <w:highlight w:val="none"/>
        </w:rPr>
        <w:t>目标分解过程中应注意（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ID:2044)</w:t>
      </w:r>
    </w:p>
    <w:p>
      <w:pPr>
        <w:numPr>
          <w:ilvl w:val="0"/>
          <w:numId w:val="35"/>
        </w:numPr>
        <w:tabs>
          <w:tab w:val="left" w:pos="504"/>
        </w:tabs>
        <w:spacing w:before="93" w:line="381" w:lineRule="exact"/>
        <w:ind w:left="503" w:right="0" w:hanging="339"/>
        <w:jc w:val="left"/>
        <w:rPr>
          <w:color w:val="auto"/>
          <w:sz w:val="21"/>
          <w:highlight w:val="none"/>
        </w:rPr>
      </w:pPr>
      <w:r>
        <w:rPr>
          <w:color w:val="auto"/>
          <w:sz w:val="21"/>
          <w:highlight w:val="none"/>
        </w:rPr>
        <w:t>目标体系要逻辑严密</w:t>
      </w:r>
    </w:p>
    <w:p>
      <w:pPr>
        <w:numPr>
          <w:ilvl w:val="0"/>
          <w:numId w:val="35"/>
        </w:numPr>
        <w:tabs>
          <w:tab w:val="left" w:pos="504"/>
        </w:tabs>
        <w:spacing w:before="0" w:line="375" w:lineRule="exact"/>
        <w:ind w:left="503" w:right="0" w:hanging="339"/>
        <w:jc w:val="left"/>
        <w:rPr>
          <w:color w:val="auto"/>
          <w:sz w:val="21"/>
          <w:highlight w:val="none"/>
        </w:rPr>
      </w:pPr>
      <w:r>
        <w:rPr>
          <w:color w:val="auto"/>
          <w:sz w:val="21"/>
          <w:highlight w:val="none"/>
        </w:rPr>
        <w:t>鼓励组织成员积极参与目标分解</w:t>
      </w:r>
    </w:p>
    <w:p>
      <w:pPr>
        <w:numPr>
          <w:ilvl w:val="0"/>
          <w:numId w:val="35"/>
        </w:numPr>
        <w:tabs>
          <w:tab w:val="left" w:pos="515"/>
        </w:tabs>
        <w:spacing w:before="0" w:line="375" w:lineRule="exact"/>
        <w:ind w:left="514" w:right="0" w:hanging="350"/>
        <w:jc w:val="left"/>
        <w:rPr>
          <w:color w:val="auto"/>
          <w:sz w:val="21"/>
          <w:highlight w:val="none"/>
        </w:rPr>
      </w:pPr>
      <w:r>
        <w:rPr>
          <w:color w:val="auto"/>
          <w:sz w:val="21"/>
          <w:highlight w:val="none"/>
        </w:rPr>
        <w:t>目标要突出重点</w:t>
      </w:r>
    </w:p>
    <w:p>
      <w:pPr>
        <w:numPr>
          <w:ilvl w:val="0"/>
          <w:numId w:val="35"/>
        </w:numPr>
        <w:tabs>
          <w:tab w:val="left" w:pos="515"/>
        </w:tabs>
        <w:spacing w:before="0" w:line="381" w:lineRule="exact"/>
        <w:ind w:left="514" w:right="0" w:hanging="350"/>
        <w:jc w:val="left"/>
        <w:rPr>
          <w:color w:val="auto"/>
          <w:sz w:val="21"/>
          <w:highlight w:val="none"/>
        </w:rPr>
      </w:pPr>
      <w:r>
        <w:rPr>
          <w:color w:val="auto"/>
          <w:sz w:val="21"/>
          <w:highlight w:val="none"/>
        </w:rPr>
        <w:t>目标分解后要进行严格的审批</w:t>
      </w:r>
    </w:p>
    <w:p>
      <w:pPr>
        <w:spacing w:before="0" w:line="373" w:lineRule="exact"/>
        <w:ind w:left="165" w:right="0" w:firstLine="0"/>
        <w:jc w:val="left"/>
        <w:rPr>
          <w:rFonts w:ascii="Arial" w:eastAsia="Arial"/>
          <w:color w:val="auto"/>
          <w:sz w:val="21"/>
          <w:highlight w:val="none"/>
        </w:rPr>
      </w:pPr>
      <w:r>
        <w:rPr>
          <w:color w:val="auto"/>
          <w:sz w:val="21"/>
          <w:highlight w:val="none"/>
        </w:rPr>
        <w:t xml:space="preserve">答案： </w:t>
      </w:r>
      <w:r>
        <w:rPr>
          <w:rFonts w:ascii="Arial" w:eastAsia="Arial"/>
          <w:color w:val="auto"/>
          <w:sz w:val="21"/>
          <w:highlight w:val="none"/>
        </w:rPr>
        <w:t>A,B,C,D</w:t>
      </w:r>
    </w:p>
    <w:p>
      <w:pPr>
        <w:pStyle w:val="2"/>
        <w:spacing w:before="128"/>
        <w:rPr>
          <w:rFonts w:ascii="Arial" w:eastAsia="Arial"/>
          <w:color w:val="auto"/>
          <w:highlight w:val="none"/>
        </w:rPr>
      </w:pPr>
      <w:r>
        <w:rPr>
          <w:rFonts w:ascii="Arial" w:eastAsia="Arial"/>
          <w:color w:val="auto"/>
          <w:highlight w:val="none"/>
        </w:rPr>
        <w:t>9</w:t>
      </w:r>
      <w:r>
        <w:rPr>
          <w:color w:val="auto"/>
          <w:highlight w:val="none"/>
        </w:rPr>
        <w:t>、任何组织的目标都是多元化的，比如，（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ID:2034)</w:t>
      </w:r>
    </w:p>
    <w:p>
      <w:pPr>
        <w:pStyle w:val="2"/>
        <w:numPr>
          <w:ilvl w:val="0"/>
          <w:numId w:val="36"/>
        </w:numPr>
        <w:tabs>
          <w:tab w:val="left" w:pos="489"/>
        </w:tabs>
        <w:spacing w:before="93" w:after="0" w:line="381" w:lineRule="exact"/>
        <w:ind w:left="488" w:right="0" w:hanging="339"/>
        <w:jc w:val="left"/>
        <w:rPr>
          <w:color w:val="auto"/>
          <w:highlight w:val="none"/>
        </w:rPr>
      </w:pPr>
      <w:r>
        <w:rPr>
          <w:color w:val="auto"/>
          <w:highlight w:val="none"/>
        </w:rPr>
        <w:t>高学历者的比例</w:t>
      </w:r>
    </w:p>
    <w:p>
      <w:pPr>
        <w:pStyle w:val="2"/>
        <w:numPr>
          <w:ilvl w:val="0"/>
          <w:numId w:val="36"/>
        </w:numPr>
        <w:tabs>
          <w:tab w:val="left" w:pos="489"/>
        </w:tabs>
        <w:spacing w:before="0" w:after="0" w:line="375" w:lineRule="exact"/>
        <w:ind w:left="488" w:right="0" w:hanging="339"/>
        <w:jc w:val="left"/>
        <w:rPr>
          <w:color w:val="auto"/>
          <w:highlight w:val="none"/>
        </w:rPr>
      </w:pPr>
      <w:r>
        <w:rPr>
          <w:color w:val="auto"/>
          <w:highlight w:val="none"/>
        </w:rPr>
        <w:t>追求利润</w:t>
      </w:r>
    </w:p>
    <w:p>
      <w:pPr>
        <w:pStyle w:val="2"/>
        <w:numPr>
          <w:ilvl w:val="0"/>
          <w:numId w:val="36"/>
        </w:numPr>
        <w:tabs>
          <w:tab w:val="left" w:pos="500"/>
        </w:tabs>
        <w:spacing w:before="0" w:after="0" w:line="375" w:lineRule="exact"/>
        <w:ind w:left="499" w:right="0" w:hanging="350"/>
        <w:jc w:val="left"/>
        <w:rPr>
          <w:color w:val="auto"/>
          <w:highlight w:val="none"/>
        </w:rPr>
      </w:pPr>
      <w:r>
        <w:rPr>
          <w:color w:val="auto"/>
          <w:highlight w:val="none"/>
        </w:rPr>
        <w:t>提高市场占有率</w:t>
      </w:r>
    </w:p>
    <w:p>
      <w:pPr>
        <w:pStyle w:val="2"/>
        <w:numPr>
          <w:ilvl w:val="0"/>
          <w:numId w:val="36"/>
        </w:numPr>
        <w:tabs>
          <w:tab w:val="left" w:pos="500"/>
        </w:tabs>
        <w:spacing w:before="0" w:after="0" w:line="252" w:lineRule="auto"/>
        <w:ind w:left="150" w:right="7947" w:firstLine="0"/>
        <w:jc w:val="left"/>
        <w:rPr>
          <w:rFonts w:ascii="Arial" w:eastAsia="Arial"/>
          <w:color w:val="auto"/>
          <w:highlight w:val="none"/>
        </w:rPr>
      </w:pPr>
      <w:r>
        <w:rPr>
          <w:color w:val="auto"/>
          <w:spacing w:val="-3"/>
          <w:highlight w:val="none"/>
        </w:rPr>
        <w:t>提高员工福利待遇</w:t>
      </w:r>
      <w:r>
        <w:rPr>
          <w:color w:val="auto"/>
          <w:spacing w:val="-5"/>
          <w:highlight w:val="none"/>
        </w:rPr>
        <w:t xml:space="preserve">答案： </w:t>
      </w:r>
      <w:r>
        <w:rPr>
          <w:rFonts w:ascii="Arial" w:eastAsia="Arial"/>
          <w:color w:val="auto"/>
          <w:highlight w:val="none"/>
        </w:rPr>
        <w:t>B,C,D</w:t>
      </w:r>
    </w:p>
    <w:p>
      <w:pPr>
        <w:pStyle w:val="2"/>
        <w:spacing w:before="128"/>
        <w:rPr>
          <w:rFonts w:ascii="Arial" w:eastAsia="Arial"/>
          <w:color w:val="auto"/>
          <w:highlight w:val="none"/>
        </w:rPr>
      </w:pPr>
      <w:r>
        <w:rPr>
          <w:rFonts w:ascii="Arial" w:eastAsia="Arial"/>
          <w:color w:val="auto"/>
          <w:highlight w:val="none"/>
        </w:rPr>
        <w:t>10</w:t>
      </w:r>
      <w:r>
        <w:rPr>
          <w:color w:val="auto"/>
          <w:highlight w:val="none"/>
        </w:rPr>
        <w:t>、</w:t>
      </w:r>
      <w:r>
        <w:rPr>
          <w:color w:val="auto"/>
          <w:highlight w:val="none"/>
        </w:rPr>
        <w:t>目标管理注重结果，因此对部门、个人的目标的实施情况必须进行（）。</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ID:2045)</w:t>
      </w:r>
    </w:p>
    <w:p>
      <w:pPr>
        <w:pStyle w:val="2"/>
        <w:numPr>
          <w:ilvl w:val="0"/>
          <w:numId w:val="14"/>
        </w:numPr>
        <w:tabs>
          <w:tab w:val="left" w:pos="489"/>
        </w:tabs>
        <w:spacing w:before="93" w:after="0" w:line="381" w:lineRule="exact"/>
        <w:ind w:left="488" w:right="0" w:hanging="339"/>
        <w:jc w:val="left"/>
        <w:rPr>
          <w:color w:val="auto"/>
          <w:highlight w:val="none"/>
        </w:rPr>
      </w:pPr>
      <w:r>
        <w:rPr>
          <w:color w:val="auto"/>
          <w:highlight w:val="none"/>
        </w:rPr>
        <w:t>自我评定</w:t>
      </w:r>
    </w:p>
    <w:p>
      <w:pPr>
        <w:pStyle w:val="2"/>
        <w:numPr>
          <w:ilvl w:val="0"/>
          <w:numId w:val="14"/>
        </w:numPr>
        <w:tabs>
          <w:tab w:val="left" w:pos="489"/>
        </w:tabs>
        <w:spacing w:before="0" w:after="0" w:line="375" w:lineRule="exact"/>
        <w:ind w:left="488" w:right="0" w:hanging="339"/>
        <w:jc w:val="left"/>
        <w:rPr>
          <w:color w:val="auto"/>
          <w:highlight w:val="none"/>
        </w:rPr>
      </w:pPr>
      <w:r>
        <w:rPr>
          <w:color w:val="auto"/>
          <w:highlight w:val="none"/>
        </w:rPr>
        <w:t>上级评审</w:t>
      </w:r>
    </w:p>
    <w:p>
      <w:pPr>
        <w:pStyle w:val="2"/>
        <w:numPr>
          <w:ilvl w:val="0"/>
          <w:numId w:val="14"/>
        </w:numPr>
        <w:tabs>
          <w:tab w:val="left" w:pos="500"/>
        </w:tabs>
        <w:spacing w:before="0" w:after="0" w:line="375" w:lineRule="exact"/>
        <w:ind w:left="499" w:right="0" w:hanging="350"/>
        <w:jc w:val="left"/>
        <w:rPr>
          <w:color w:val="auto"/>
          <w:highlight w:val="none"/>
        </w:rPr>
      </w:pPr>
      <w:r>
        <w:rPr>
          <w:color w:val="auto"/>
          <w:highlight w:val="none"/>
        </w:rPr>
        <w:t>小组考核</w:t>
      </w:r>
    </w:p>
    <w:p>
      <w:pPr>
        <w:pStyle w:val="2"/>
        <w:numPr>
          <w:ilvl w:val="0"/>
          <w:numId w:val="14"/>
        </w:numPr>
        <w:tabs>
          <w:tab w:val="left" w:pos="500"/>
        </w:tabs>
        <w:spacing w:before="0" w:after="0" w:line="252" w:lineRule="auto"/>
        <w:ind w:left="150" w:right="8753" w:firstLine="0"/>
        <w:jc w:val="left"/>
        <w:rPr>
          <w:rFonts w:ascii="Arial" w:eastAsia="Arial"/>
          <w:color w:val="auto"/>
          <w:highlight w:val="none"/>
        </w:rPr>
      </w:pPr>
      <w:r>
        <w:rPr>
          <w:color w:val="auto"/>
          <w:highlight w:val="none"/>
        </w:rPr>
        <w:t>群众评议</w:t>
      </w:r>
      <w:r>
        <w:rPr>
          <w:color w:val="auto"/>
          <w:spacing w:val="-4"/>
          <w:highlight w:val="none"/>
        </w:rPr>
        <w:t xml:space="preserve">答案： </w:t>
      </w:r>
      <w:r>
        <w:rPr>
          <w:rFonts w:ascii="Arial" w:eastAsia="Arial"/>
          <w:color w:val="auto"/>
          <w:spacing w:val="-4"/>
          <w:highlight w:val="none"/>
        </w:rPr>
        <w:t>A,B,D</w:t>
      </w:r>
    </w:p>
    <w:p>
      <w:pPr>
        <w:spacing w:before="0" w:line="373" w:lineRule="exact"/>
        <w:ind w:left="165" w:right="0" w:firstLine="0"/>
        <w:jc w:val="left"/>
        <w:rPr>
          <w:rFonts w:ascii="Arial" w:eastAsia="Arial"/>
          <w:color w:val="auto"/>
          <w:sz w:val="21"/>
          <w:highlight w:val="none"/>
        </w:rPr>
      </w:pPr>
      <w:r>
        <w:rPr>
          <w:rFonts w:ascii="Arial" w:eastAsia="Arial"/>
          <w:color w:val="auto"/>
          <w:sz w:val="21"/>
          <w:highlight w:val="none"/>
        </w:rPr>
        <w:t>11</w:t>
      </w:r>
      <w:r>
        <w:rPr>
          <w:color w:val="auto"/>
          <w:sz w:val="21"/>
          <w:highlight w:val="none"/>
        </w:rPr>
        <w:t>、</w:t>
      </w:r>
      <w:r>
        <w:rPr>
          <w:color w:val="auto"/>
          <w:sz w:val="21"/>
          <w:highlight w:val="none"/>
        </w:rPr>
        <w:t>实践表明，许多企业实行目标管理以后取得了很好的效果，如，（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ID:2046)</w:t>
      </w:r>
    </w:p>
    <w:p>
      <w:pPr>
        <w:numPr>
          <w:ilvl w:val="0"/>
          <w:numId w:val="15"/>
        </w:numPr>
        <w:tabs>
          <w:tab w:val="left" w:pos="504"/>
        </w:tabs>
        <w:spacing w:before="93" w:line="381" w:lineRule="exact"/>
        <w:ind w:left="503" w:right="0" w:hanging="339"/>
        <w:jc w:val="left"/>
        <w:rPr>
          <w:color w:val="auto"/>
          <w:sz w:val="21"/>
          <w:highlight w:val="none"/>
        </w:rPr>
      </w:pPr>
      <w:r>
        <w:rPr>
          <w:color w:val="auto"/>
          <w:sz w:val="21"/>
          <w:highlight w:val="none"/>
        </w:rPr>
        <w:t>管理效率提高了</w:t>
      </w:r>
    </w:p>
    <w:p>
      <w:pPr>
        <w:numPr>
          <w:ilvl w:val="0"/>
          <w:numId w:val="15"/>
        </w:numPr>
        <w:tabs>
          <w:tab w:val="left" w:pos="504"/>
        </w:tabs>
        <w:spacing w:before="0" w:line="375" w:lineRule="exact"/>
        <w:ind w:left="503" w:right="0" w:hanging="339"/>
        <w:jc w:val="left"/>
        <w:rPr>
          <w:color w:val="auto"/>
          <w:sz w:val="21"/>
          <w:highlight w:val="none"/>
        </w:rPr>
      </w:pPr>
      <w:r>
        <w:rPr>
          <w:color w:val="auto"/>
          <w:sz w:val="21"/>
          <w:highlight w:val="none"/>
        </w:rPr>
        <w:t>组织结构设计更加合理</w:t>
      </w:r>
    </w:p>
    <w:p>
      <w:pPr>
        <w:numPr>
          <w:ilvl w:val="0"/>
          <w:numId w:val="15"/>
        </w:numPr>
        <w:tabs>
          <w:tab w:val="left" w:pos="515"/>
        </w:tabs>
        <w:spacing w:before="0" w:line="375" w:lineRule="exact"/>
        <w:ind w:left="514" w:right="0" w:hanging="350"/>
        <w:jc w:val="left"/>
        <w:rPr>
          <w:color w:val="auto"/>
          <w:sz w:val="21"/>
          <w:highlight w:val="none"/>
        </w:rPr>
      </w:pPr>
      <w:r>
        <w:rPr>
          <w:color w:val="auto"/>
          <w:sz w:val="21"/>
          <w:highlight w:val="none"/>
        </w:rPr>
        <w:t>能有效地激励员工完成组织目标</w:t>
      </w:r>
    </w:p>
    <w:p>
      <w:pPr>
        <w:numPr>
          <w:ilvl w:val="0"/>
          <w:numId w:val="15"/>
        </w:numPr>
        <w:tabs>
          <w:tab w:val="left" w:pos="515"/>
        </w:tabs>
        <w:spacing w:before="0" w:line="252" w:lineRule="auto"/>
        <w:ind w:left="165" w:right="7962" w:firstLine="0"/>
        <w:jc w:val="left"/>
        <w:rPr>
          <w:rFonts w:ascii="Arial" w:eastAsia="Arial"/>
          <w:color w:val="auto"/>
          <w:sz w:val="21"/>
          <w:highlight w:val="none"/>
        </w:rPr>
      </w:pPr>
      <w:r>
        <w:rPr>
          <w:color w:val="auto"/>
          <w:spacing w:val="-3"/>
          <w:sz w:val="21"/>
          <w:highlight w:val="none"/>
        </w:rPr>
        <w:t>有效的监督与控制</w:t>
      </w:r>
      <w:r>
        <w:rPr>
          <w:color w:val="auto"/>
          <w:spacing w:val="-5"/>
          <w:sz w:val="21"/>
          <w:highlight w:val="none"/>
        </w:rPr>
        <w:t xml:space="preserve">答案： </w:t>
      </w:r>
      <w:r>
        <w:rPr>
          <w:rFonts w:ascii="Arial" w:eastAsia="Arial"/>
          <w:color w:val="auto"/>
          <w:sz w:val="21"/>
          <w:highlight w:val="none"/>
        </w:rPr>
        <w:t>A,B,C,D</w:t>
      </w:r>
    </w:p>
    <w:p>
      <w:pPr>
        <w:pStyle w:val="2"/>
        <w:spacing w:before="128"/>
        <w:rPr>
          <w:rFonts w:ascii="Arial" w:eastAsia="Arial"/>
          <w:color w:val="auto"/>
          <w:highlight w:val="none"/>
        </w:rPr>
      </w:pPr>
      <w:r>
        <w:rPr>
          <w:rFonts w:ascii="Arial" w:eastAsia="Arial"/>
          <w:color w:val="auto"/>
          <w:highlight w:val="none"/>
        </w:rPr>
        <w:t>12</w:t>
      </w:r>
      <w:r>
        <w:rPr>
          <w:color w:val="auto"/>
          <w:highlight w:val="none"/>
        </w:rPr>
        <w:t>、</w:t>
      </w:r>
      <w:r>
        <w:rPr>
          <w:color w:val="auto"/>
          <w:highlight w:val="none"/>
        </w:rPr>
        <w:t>组织经营活动的复杂性决定了组织目标具有</w:t>
      </w:r>
      <w:r>
        <w:rPr>
          <w:rFonts w:ascii="Arial" w:eastAsia="Arial"/>
          <w:color w:val="auto"/>
          <w:highlight w:val="none"/>
        </w:rPr>
        <w:t>( )</w:t>
      </w:r>
      <w:r>
        <w:rPr>
          <w:color w:val="auto"/>
          <w:highlight w:val="none"/>
        </w:rPr>
        <w:t>等性质。</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ID:2039)</w:t>
      </w:r>
    </w:p>
    <w:p>
      <w:pPr>
        <w:pStyle w:val="2"/>
        <w:numPr>
          <w:ilvl w:val="0"/>
          <w:numId w:val="37"/>
        </w:numPr>
        <w:tabs>
          <w:tab w:val="left" w:pos="489"/>
        </w:tabs>
        <w:spacing w:before="93" w:after="0" w:line="381" w:lineRule="exact"/>
        <w:ind w:left="488" w:right="0" w:hanging="339"/>
        <w:jc w:val="left"/>
        <w:rPr>
          <w:color w:val="auto"/>
          <w:highlight w:val="none"/>
        </w:rPr>
      </w:pPr>
      <w:r>
        <w:rPr>
          <w:color w:val="auto"/>
          <w:highlight w:val="none"/>
        </w:rPr>
        <w:t>多重性</w:t>
      </w:r>
    </w:p>
    <w:p>
      <w:pPr>
        <w:pStyle w:val="2"/>
        <w:numPr>
          <w:ilvl w:val="0"/>
          <w:numId w:val="37"/>
        </w:numPr>
        <w:tabs>
          <w:tab w:val="left" w:pos="489"/>
        </w:tabs>
        <w:spacing w:before="0" w:after="0" w:line="375" w:lineRule="exact"/>
        <w:ind w:left="488" w:right="0" w:hanging="339"/>
        <w:jc w:val="left"/>
        <w:rPr>
          <w:color w:val="auto"/>
          <w:highlight w:val="none"/>
        </w:rPr>
      </w:pPr>
      <w:r>
        <w:rPr>
          <w:color w:val="auto"/>
          <w:highlight w:val="none"/>
        </w:rPr>
        <w:t>层次性</w:t>
      </w:r>
    </w:p>
    <w:p>
      <w:pPr>
        <w:pStyle w:val="2"/>
        <w:numPr>
          <w:ilvl w:val="0"/>
          <w:numId w:val="37"/>
        </w:numPr>
        <w:tabs>
          <w:tab w:val="left" w:pos="500"/>
        </w:tabs>
        <w:spacing w:before="0" w:after="0" w:line="375" w:lineRule="exact"/>
        <w:ind w:left="499" w:right="0" w:hanging="350"/>
        <w:jc w:val="left"/>
        <w:rPr>
          <w:color w:val="auto"/>
          <w:highlight w:val="none"/>
        </w:rPr>
      </w:pPr>
      <w:r>
        <w:rPr>
          <w:color w:val="auto"/>
          <w:highlight w:val="none"/>
        </w:rPr>
        <w:t>单一性</w:t>
      </w:r>
    </w:p>
    <w:p>
      <w:pPr>
        <w:pStyle w:val="2"/>
        <w:numPr>
          <w:ilvl w:val="0"/>
          <w:numId w:val="37"/>
        </w:numPr>
        <w:tabs>
          <w:tab w:val="left" w:pos="500"/>
        </w:tabs>
        <w:spacing w:before="0" w:after="0" w:line="252" w:lineRule="auto"/>
        <w:ind w:left="150" w:right="8753" w:firstLine="0"/>
        <w:jc w:val="left"/>
        <w:rPr>
          <w:rFonts w:ascii="Arial" w:eastAsia="Arial"/>
          <w:color w:val="auto"/>
          <w:highlight w:val="none"/>
        </w:rPr>
      </w:pPr>
      <w:r>
        <w:rPr>
          <w:color w:val="auto"/>
          <w:highlight w:val="none"/>
        </w:rPr>
        <w:t>变 动 性</w:t>
      </w:r>
      <w:r>
        <w:rPr>
          <w:color w:val="auto"/>
          <w:spacing w:val="-4"/>
          <w:highlight w:val="none"/>
        </w:rPr>
        <w:t xml:space="preserve">答案： </w:t>
      </w:r>
      <w:r>
        <w:rPr>
          <w:rFonts w:ascii="Arial" w:eastAsia="Arial"/>
          <w:color w:val="auto"/>
          <w:spacing w:val="-4"/>
          <w:highlight w:val="none"/>
        </w:rPr>
        <w:t>A,B,D</w:t>
      </w:r>
    </w:p>
    <w:p>
      <w:pPr>
        <w:pStyle w:val="2"/>
        <w:spacing w:before="128" w:line="316" w:lineRule="auto"/>
        <w:ind w:right="265"/>
        <w:rPr>
          <w:color w:val="auto"/>
          <w:highlight w:val="none"/>
        </w:rPr>
      </w:pPr>
      <w:r>
        <w:rPr>
          <w:rFonts w:ascii="Arial" w:eastAsia="Arial"/>
          <w:color w:val="auto"/>
          <w:highlight w:val="none"/>
        </w:rPr>
        <w:t>3</w:t>
      </w:r>
      <w:r>
        <w:rPr>
          <w:color w:val="auto"/>
          <w:highlight w:val="none"/>
        </w:rPr>
        <w:t>、</w:t>
      </w:r>
      <w:r>
        <w:rPr>
          <w:color w:val="auto"/>
          <w:highlight w:val="none"/>
        </w:rPr>
        <w:t>目标管理只是一种激励手段，是完成某一特定方面的管理工作的工具。（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ID:2437) </w:t>
      </w:r>
      <w:r>
        <w:rPr>
          <w:color w:val="auto"/>
          <w:highlight w:val="none"/>
        </w:rPr>
        <w:t>答案： 错</w:t>
      </w:r>
    </w:p>
    <w:p>
      <w:pPr>
        <w:pStyle w:val="2"/>
        <w:spacing w:before="128"/>
        <w:rPr>
          <w:rFonts w:ascii="Arial" w:eastAsia="Arial"/>
          <w:color w:val="auto"/>
          <w:highlight w:val="none"/>
        </w:rPr>
      </w:pPr>
      <w:r>
        <w:rPr>
          <w:rFonts w:ascii="Arial" w:eastAsia="Arial"/>
          <w:color w:val="auto"/>
          <w:highlight w:val="none"/>
        </w:rPr>
        <w:t>6</w:t>
      </w:r>
      <w:r>
        <w:rPr>
          <w:color w:val="auto"/>
          <w:highlight w:val="none"/>
        </w:rPr>
        <w:t>、</w:t>
      </w:r>
      <w:r>
        <w:rPr>
          <w:color w:val="auto"/>
          <w:highlight w:val="none"/>
        </w:rPr>
        <w:t>首先把目标管理作为一套完整的管理思想提出来的是（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ID:2170)</w:t>
      </w:r>
    </w:p>
    <w:p>
      <w:pPr>
        <w:pStyle w:val="2"/>
        <w:numPr>
          <w:ilvl w:val="0"/>
          <w:numId w:val="38"/>
        </w:numPr>
        <w:tabs>
          <w:tab w:val="left" w:pos="489"/>
        </w:tabs>
        <w:spacing w:before="93" w:after="0" w:line="381" w:lineRule="exact"/>
        <w:ind w:left="488" w:right="0" w:hanging="339"/>
        <w:jc w:val="left"/>
        <w:rPr>
          <w:color w:val="auto"/>
          <w:highlight w:val="none"/>
        </w:rPr>
      </w:pPr>
      <w:r>
        <w:rPr>
          <w:color w:val="auto"/>
          <w:highlight w:val="none"/>
        </w:rPr>
        <w:t>弗雷德里克</w:t>
      </w:r>
      <w:r>
        <w:rPr>
          <w:rFonts w:ascii="Arial" w:hAnsi="Arial" w:eastAsia="Arial"/>
          <w:color w:val="auto"/>
          <w:highlight w:val="none"/>
        </w:rPr>
        <w:t>·</w:t>
      </w:r>
      <w:r>
        <w:rPr>
          <w:color w:val="auto"/>
          <w:highlight w:val="none"/>
        </w:rPr>
        <w:t>泰罗</w:t>
      </w:r>
    </w:p>
    <w:p>
      <w:pPr>
        <w:pStyle w:val="2"/>
        <w:numPr>
          <w:ilvl w:val="0"/>
          <w:numId w:val="38"/>
        </w:numPr>
        <w:tabs>
          <w:tab w:val="left" w:pos="489"/>
        </w:tabs>
        <w:spacing w:before="0" w:after="0" w:line="375" w:lineRule="exact"/>
        <w:ind w:left="488" w:right="0" w:hanging="339"/>
        <w:jc w:val="left"/>
        <w:rPr>
          <w:color w:val="auto"/>
          <w:highlight w:val="none"/>
        </w:rPr>
      </w:pPr>
      <w:r>
        <w:rPr>
          <w:color w:val="auto"/>
          <w:highlight w:val="none"/>
        </w:rPr>
        <w:t>乔治</w:t>
      </w:r>
      <w:r>
        <w:rPr>
          <w:rFonts w:ascii="Arial" w:hAnsi="Arial" w:eastAsia="Arial"/>
          <w:color w:val="auto"/>
          <w:highlight w:val="none"/>
        </w:rPr>
        <w:t>·</w:t>
      </w:r>
      <w:r>
        <w:rPr>
          <w:color w:val="auto"/>
          <w:highlight w:val="none"/>
        </w:rPr>
        <w:t>梅奥</w:t>
      </w:r>
    </w:p>
    <w:p>
      <w:pPr>
        <w:pStyle w:val="2"/>
        <w:numPr>
          <w:ilvl w:val="0"/>
          <w:numId w:val="38"/>
        </w:numPr>
        <w:tabs>
          <w:tab w:val="left" w:pos="500"/>
        </w:tabs>
        <w:spacing w:before="0" w:after="0" w:line="375" w:lineRule="exact"/>
        <w:ind w:left="499" w:right="0" w:hanging="350"/>
        <w:jc w:val="left"/>
        <w:rPr>
          <w:color w:val="auto"/>
          <w:highlight w:val="none"/>
        </w:rPr>
      </w:pPr>
      <w:r>
        <w:rPr>
          <w:color w:val="auto"/>
          <w:highlight w:val="none"/>
        </w:rPr>
        <w:t>赫伯特</w:t>
      </w:r>
      <w:r>
        <w:rPr>
          <w:rFonts w:ascii="Arial" w:hAnsi="Arial" w:eastAsia="Arial"/>
          <w:color w:val="auto"/>
          <w:highlight w:val="none"/>
        </w:rPr>
        <w:t>·</w:t>
      </w:r>
      <w:r>
        <w:rPr>
          <w:color w:val="auto"/>
          <w:highlight w:val="none"/>
        </w:rPr>
        <w:t>西蒙</w:t>
      </w:r>
    </w:p>
    <w:p>
      <w:pPr>
        <w:pStyle w:val="2"/>
        <w:numPr>
          <w:ilvl w:val="0"/>
          <w:numId w:val="38"/>
        </w:numPr>
        <w:tabs>
          <w:tab w:val="left" w:pos="500"/>
        </w:tabs>
        <w:spacing w:before="0" w:after="0" w:line="252" w:lineRule="auto"/>
        <w:ind w:left="150" w:right="8507" w:firstLine="0"/>
        <w:jc w:val="left"/>
        <w:rPr>
          <w:rFonts w:ascii="Arial" w:hAnsi="Arial" w:eastAsia="Arial"/>
          <w:color w:val="auto"/>
          <w:highlight w:val="none"/>
        </w:rPr>
      </w:pPr>
      <w:r>
        <w:rPr>
          <w:color w:val="auto"/>
          <w:highlight w:val="none"/>
        </w:rPr>
        <w:t>彼得</w:t>
      </w:r>
      <w:r>
        <w:rPr>
          <w:rFonts w:ascii="Arial" w:hAnsi="Arial" w:eastAsia="Arial"/>
          <w:color w:val="auto"/>
          <w:highlight w:val="none"/>
        </w:rPr>
        <w:t>·</w:t>
      </w:r>
      <w:r>
        <w:rPr>
          <w:color w:val="auto"/>
          <w:spacing w:val="-6"/>
          <w:highlight w:val="none"/>
        </w:rPr>
        <w:t>德鲁克</w:t>
      </w:r>
      <w:r>
        <w:rPr>
          <w:color w:val="auto"/>
          <w:spacing w:val="-5"/>
          <w:highlight w:val="none"/>
        </w:rPr>
        <w:t xml:space="preserve">答案： </w:t>
      </w:r>
      <w:r>
        <w:rPr>
          <w:rFonts w:ascii="Arial" w:hAnsi="Arial" w:eastAsia="Arial"/>
          <w:color w:val="auto"/>
          <w:highlight w:val="none"/>
        </w:rPr>
        <w:t>D</w:t>
      </w:r>
    </w:p>
    <w:p>
      <w:pPr>
        <w:pStyle w:val="2"/>
        <w:spacing w:before="128"/>
        <w:rPr>
          <w:rFonts w:ascii="Arial" w:eastAsia="Arial"/>
          <w:color w:val="auto"/>
          <w:highlight w:val="none"/>
        </w:rPr>
      </w:pPr>
      <w:r>
        <w:rPr>
          <w:rFonts w:ascii="Arial" w:eastAsia="Arial"/>
          <w:color w:val="auto"/>
          <w:highlight w:val="none"/>
        </w:rPr>
        <w:t>13</w:t>
      </w:r>
      <w:r>
        <w:rPr>
          <w:color w:val="auto"/>
          <w:highlight w:val="none"/>
        </w:rPr>
        <w:t>、</w:t>
      </w:r>
      <w:r>
        <w:rPr>
          <w:color w:val="auto"/>
          <w:highlight w:val="none"/>
        </w:rPr>
        <w:t>组织目标具有变动性，第二次世界大战以后，（）的组织目标日益普及。</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ID:2175)</w:t>
      </w:r>
    </w:p>
    <w:p>
      <w:pPr>
        <w:pStyle w:val="2"/>
        <w:numPr>
          <w:ilvl w:val="0"/>
          <w:numId w:val="39"/>
        </w:numPr>
        <w:tabs>
          <w:tab w:val="left" w:pos="489"/>
        </w:tabs>
        <w:spacing w:before="93" w:after="0" w:line="381" w:lineRule="exact"/>
        <w:ind w:left="488" w:right="0" w:hanging="339"/>
        <w:jc w:val="left"/>
        <w:rPr>
          <w:color w:val="auto"/>
          <w:highlight w:val="none"/>
        </w:rPr>
      </w:pPr>
      <w:r>
        <w:rPr>
          <w:color w:val="auto"/>
          <w:highlight w:val="none"/>
        </w:rPr>
        <w:t>利润目标</w:t>
      </w:r>
    </w:p>
    <w:p>
      <w:pPr>
        <w:pStyle w:val="2"/>
        <w:numPr>
          <w:ilvl w:val="0"/>
          <w:numId w:val="39"/>
        </w:numPr>
        <w:tabs>
          <w:tab w:val="left" w:pos="489"/>
        </w:tabs>
        <w:spacing w:before="0" w:after="0" w:line="375" w:lineRule="exact"/>
        <w:ind w:left="488" w:right="0" w:hanging="339"/>
        <w:jc w:val="left"/>
        <w:rPr>
          <w:color w:val="auto"/>
          <w:highlight w:val="none"/>
        </w:rPr>
      </w:pPr>
      <w:r>
        <w:rPr>
          <w:color w:val="auto"/>
          <w:highlight w:val="none"/>
        </w:rPr>
        <w:t>顾客至上</w:t>
      </w:r>
    </w:p>
    <w:p>
      <w:pPr>
        <w:pStyle w:val="2"/>
        <w:numPr>
          <w:ilvl w:val="0"/>
          <w:numId w:val="39"/>
        </w:numPr>
        <w:tabs>
          <w:tab w:val="left" w:pos="500"/>
        </w:tabs>
        <w:spacing w:before="0" w:after="0" w:line="375" w:lineRule="exact"/>
        <w:ind w:left="499" w:right="0" w:hanging="350"/>
        <w:jc w:val="left"/>
        <w:rPr>
          <w:color w:val="auto"/>
          <w:highlight w:val="none"/>
        </w:rPr>
      </w:pPr>
      <w:r>
        <w:rPr>
          <w:color w:val="auto"/>
          <w:highlight w:val="none"/>
        </w:rPr>
        <w:t>融入社会责任</w:t>
      </w:r>
    </w:p>
    <w:p>
      <w:pPr>
        <w:pStyle w:val="2"/>
        <w:numPr>
          <w:ilvl w:val="0"/>
          <w:numId w:val="39"/>
        </w:numPr>
        <w:tabs>
          <w:tab w:val="left" w:pos="500"/>
        </w:tabs>
        <w:spacing w:before="0" w:after="0" w:line="252" w:lineRule="auto"/>
        <w:ind w:left="150" w:right="8787" w:firstLine="0"/>
        <w:jc w:val="left"/>
        <w:rPr>
          <w:rFonts w:ascii="Arial" w:eastAsia="Arial"/>
          <w:color w:val="auto"/>
          <w:highlight w:val="none"/>
        </w:rPr>
      </w:pPr>
      <w:r>
        <w:rPr>
          <w:color w:val="auto"/>
          <w:spacing w:val="-5"/>
          <w:highlight w:val="none"/>
        </w:rPr>
        <w:t xml:space="preserve">满意利润答案： </w:t>
      </w:r>
      <w:r>
        <w:rPr>
          <w:rFonts w:ascii="Arial" w:eastAsia="Arial"/>
          <w:color w:val="auto"/>
          <w:highlight w:val="none"/>
        </w:rPr>
        <w:t>B</w:t>
      </w:r>
    </w:p>
    <w:p>
      <w:pPr>
        <w:pStyle w:val="2"/>
        <w:spacing w:before="128" w:line="374" w:lineRule="exact"/>
        <w:rPr>
          <w:color w:val="auto"/>
          <w:highlight w:val="none"/>
        </w:rPr>
      </w:pPr>
      <w:r>
        <w:rPr>
          <w:rFonts w:ascii="Arial" w:eastAsia="Arial"/>
          <w:color w:val="auto"/>
          <w:highlight w:val="none"/>
        </w:rPr>
        <w:t>15</w:t>
      </w:r>
      <w:r>
        <w:rPr>
          <w:color w:val="auto"/>
          <w:highlight w:val="none"/>
        </w:rPr>
        <w:t>、</w:t>
      </w:r>
      <w:r>
        <w:rPr>
          <w:color w:val="auto"/>
          <w:highlight w:val="none"/>
        </w:rPr>
        <w:t>目标是组织制订计划的基础，确定合理的组织目标必须遵守正确的原则，这些原则包括（ ）。</w:t>
      </w:r>
      <w:r>
        <w:rPr>
          <w:rFonts w:ascii="Arial" w:eastAsia="Arial"/>
          <w:color w:val="auto"/>
          <w:highlight w:val="none"/>
        </w:rPr>
        <w:t>(</w:t>
      </w:r>
      <w:r>
        <w:rPr>
          <w:color w:val="auto"/>
          <w:highlight w:val="none"/>
        </w:rPr>
        <w:t>本小题</w:t>
      </w:r>
    </w:p>
    <w:p>
      <w:pPr>
        <w:pStyle w:val="2"/>
        <w:spacing w:line="374" w:lineRule="exact"/>
        <w:rPr>
          <w:rFonts w:ascii="Arial" w:eastAsia="Arial"/>
          <w:color w:val="auto"/>
          <w:highlight w:val="none"/>
        </w:rPr>
      </w:pP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ID:2040)</w:t>
      </w:r>
    </w:p>
    <w:p>
      <w:pPr>
        <w:pStyle w:val="2"/>
        <w:numPr>
          <w:ilvl w:val="0"/>
          <w:numId w:val="40"/>
        </w:numPr>
        <w:tabs>
          <w:tab w:val="left" w:pos="489"/>
        </w:tabs>
        <w:spacing w:before="93" w:after="0" w:line="381" w:lineRule="exact"/>
        <w:ind w:left="488" w:right="0" w:hanging="339"/>
        <w:jc w:val="left"/>
        <w:rPr>
          <w:color w:val="auto"/>
          <w:highlight w:val="none"/>
        </w:rPr>
      </w:pPr>
      <w:r>
        <w:rPr>
          <w:color w:val="auto"/>
          <w:highlight w:val="none"/>
        </w:rPr>
        <w:t>现实性原则</w:t>
      </w:r>
    </w:p>
    <w:p>
      <w:pPr>
        <w:pStyle w:val="2"/>
        <w:numPr>
          <w:ilvl w:val="0"/>
          <w:numId w:val="40"/>
        </w:numPr>
        <w:tabs>
          <w:tab w:val="left" w:pos="489"/>
        </w:tabs>
        <w:spacing w:before="0" w:after="0" w:line="375" w:lineRule="exact"/>
        <w:ind w:left="488" w:right="0" w:hanging="339"/>
        <w:jc w:val="left"/>
        <w:rPr>
          <w:color w:val="auto"/>
          <w:highlight w:val="none"/>
        </w:rPr>
      </w:pPr>
      <w:r>
        <w:rPr>
          <w:color w:val="auto"/>
          <w:highlight w:val="none"/>
        </w:rPr>
        <w:t>定量化原则</w:t>
      </w:r>
    </w:p>
    <w:p>
      <w:pPr>
        <w:pStyle w:val="2"/>
        <w:numPr>
          <w:ilvl w:val="0"/>
          <w:numId w:val="40"/>
        </w:numPr>
        <w:tabs>
          <w:tab w:val="left" w:pos="500"/>
        </w:tabs>
        <w:spacing w:before="0" w:after="0" w:line="375" w:lineRule="exact"/>
        <w:ind w:left="499" w:right="0" w:hanging="350"/>
        <w:jc w:val="left"/>
        <w:rPr>
          <w:color w:val="auto"/>
          <w:highlight w:val="none"/>
        </w:rPr>
      </w:pPr>
      <w:r>
        <w:rPr>
          <w:color w:val="auto"/>
          <w:highlight w:val="none"/>
        </w:rPr>
        <w:t>权变原则</w:t>
      </w:r>
    </w:p>
    <w:p>
      <w:pPr>
        <w:pStyle w:val="2"/>
        <w:numPr>
          <w:ilvl w:val="0"/>
          <w:numId w:val="40"/>
        </w:numPr>
        <w:tabs>
          <w:tab w:val="left" w:pos="500"/>
        </w:tabs>
        <w:spacing w:before="0" w:after="0" w:line="252" w:lineRule="auto"/>
        <w:ind w:left="150" w:right="8543" w:firstLine="0"/>
        <w:jc w:val="left"/>
        <w:rPr>
          <w:rFonts w:ascii="Arial" w:eastAsia="Arial"/>
          <w:color w:val="auto"/>
          <w:highlight w:val="none"/>
        </w:rPr>
      </w:pPr>
      <w:r>
        <w:rPr>
          <w:color w:val="auto"/>
          <w:highlight w:val="none"/>
        </w:rPr>
        <w:t>协调性原则</w:t>
      </w:r>
      <w:r>
        <w:rPr>
          <w:color w:val="auto"/>
          <w:spacing w:val="-4"/>
          <w:highlight w:val="none"/>
        </w:rPr>
        <w:t>答</w:t>
      </w:r>
      <w:r>
        <w:rPr>
          <w:color w:val="auto"/>
          <w:spacing w:val="-4"/>
          <w:highlight w:val="none"/>
        </w:rPr>
        <w:t xml:space="preserve">案： </w:t>
      </w:r>
      <w:r>
        <w:rPr>
          <w:rFonts w:ascii="Arial" w:eastAsia="Arial"/>
          <w:color w:val="auto"/>
          <w:spacing w:val="-3"/>
          <w:highlight w:val="none"/>
        </w:rPr>
        <w:t>A,B,C,D</w:t>
      </w:r>
    </w:p>
    <w:p>
      <w:pPr>
        <w:pStyle w:val="2"/>
        <w:spacing w:before="147" w:line="223" w:lineRule="auto"/>
        <w:ind w:right="406"/>
        <w:rPr>
          <w:rFonts w:ascii="Arial" w:eastAsia="Arial"/>
          <w:color w:val="auto"/>
          <w:highlight w:val="none"/>
        </w:rPr>
      </w:pPr>
      <w:r>
        <w:rPr>
          <w:rFonts w:ascii="Arial" w:eastAsia="Arial"/>
          <w:color w:val="auto"/>
          <w:highlight w:val="none"/>
        </w:rPr>
        <w:t>3</w:t>
      </w:r>
      <w:r>
        <w:rPr>
          <w:color w:val="auto"/>
          <w:highlight w:val="none"/>
        </w:rPr>
        <w:t>、目标路径理论认为，环境因素和领导风格互为补充，下属的特质决定了他对环境因素及领导风格的评价。（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ID:2476)</w:t>
      </w:r>
    </w:p>
    <w:p>
      <w:pPr>
        <w:pStyle w:val="2"/>
        <w:spacing w:before="131"/>
        <w:rPr>
          <w:color w:val="auto"/>
          <w:highlight w:val="none"/>
        </w:rPr>
      </w:pPr>
      <w:r>
        <w:rPr>
          <w:color w:val="auto"/>
          <w:highlight w:val="none"/>
        </w:rPr>
        <w:t>答案： 对</w:t>
      </w:r>
    </w:p>
    <w:p>
      <w:pPr>
        <w:pStyle w:val="2"/>
        <w:spacing w:before="128" w:line="316" w:lineRule="auto"/>
        <w:ind w:right="2156"/>
        <w:rPr>
          <w:color w:val="auto"/>
          <w:highlight w:val="none"/>
        </w:rPr>
      </w:pPr>
      <w:r>
        <w:rPr>
          <w:rFonts w:ascii="Arial" w:eastAsia="Arial"/>
          <w:color w:val="auto"/>
          <w:highlight w:val="none"/>
        </w:rPr>
        <w:t>6</w:t>
      </w:r>
      <w:r>
        <w:rPr>
          <w:color w:val="auto"/>
          <w:highlight w:val="none"/>
        </w:rPr>
        <w:t>、目标是指组织在一定时期内所要达到的具体成果。（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ID:2427) </w:t>
      </w:r>
      <w:r>
        <w:rPr>
          <w:color w:val="auto"/>
          <w:highlight w:val="none"/>
        </w:rPr>
        <w:t>答案： 对</w:t>
      </w:r>
    </w:p>
    <w:p>
      <w:pPr>
        <w:pStyle w:val="2"/>
        <w:spacing w:before="128"/>
        <w:rPr>
          <w:color w:val="auto"/>
          <w:highlight w:val="none"/>
        </w:rPr>
      </w:pPr>
      <w:r>
        <w:rPr>
          <w:rFonts w:ascii="Arial" w:hAnsi="Arial" w:eastAsia="Arial"/>
          <w:color w:val="auto"/>
          <w:highlight w:val="none"/>
        </w:rPr>
        <w:t>7</w:t>
      </w:r>
      <w:r>
        <w:rPr>
          <w:color w:val="auto"/>
          <w:highlight w:val="none"/>
        </w:rPr>
        <w:t>、</w:t>
      </w:r>
      <w:r>
        <w:rPr>
          <w:color w:val="auto"/>
          <w:highlight w:val="none"/>
        </w:rPr>
        <w:t>著名管理学家彼得</w:t>
      </w:r>
      <w:r>
        <w:rPr>
          <w:rFonts w:ascii="Arial" w:hAnsi="Arial" w:eastAsia="Arial"/>
          <w:color w:val="auto"/>
          <w:highlight w:val="none"/>
        </w:rPr>
        <w:t>·</w:t>
      </w:r>
      <w:r>
        <w:rPr>
          <w:color w:val="auto"/>
          <w:highlight w:val="none"/>
        </w:rPr>
        <w:t>德鲁克提出，组织目标唯一有效的定义就是创造利润。（ ）</w:t>
      </w:r>
      <w:r>
        <w:rPr>
          <w:rFonts w:ascii="Arial" w:hAnsi="Arial" w:eastAsia="Arial"/>
          <w:color w:val="auto"/>
          <w:highlight w:val="none"/>
        </w:rPr>
        <w:t>(</w:t>
      </w:r>
      <w:r>
        <w:rPr>
          <w:color w:val="auto"/>
          <w:highlight w:val="none"/>
        </w:rPr>
        <w:t>本小题</w:t>
      </w:r>
      <w:r>
        <w:rPr>
          <w:rFonts w:ascii="Arial" w:hAnsi="Arial" w:eastAsia="Arial"/>
          <w:color w:val="auto"/>
          <w:highlight w:val="none"/>
        </w:rPr>
        <w:t>2</w:t>
      </w:r>
      <w:r>
        <w:rPr>
          <w:color w:val="auto"/>
          <w:highlight w:val="none"/>
        </w:rPr>
        <w:t>分</w:t>
      </w:r>
      <w:r>
        <w:rPr>
          <w:rFonts w:ascii="Arial" w:hAnsi="Arial" w:eastAsia="Arial"/>
          <w:color w:val="auto"/>
          <w:highlight w:val="none"/>
        </w:rPr>
        <w:t>)(</w:t>
      </w:r>
      <w:r>
        <w:rPr>
          <w:color w:val="auto"/>
          <w:highlight w:val="none"/>
        </w:rPr>
        <w:t>题目</w:t>
      </w:r>
    </w:p>
    <w:p>
      <w:pPr>
        <w:pStyle w:val="2"/>
        <w:spacing w:before="53"/>
        <w:rPr>
          <w:rFonts w:ascii="Arial"/>
          <w:color w:val="auto"/>
          <w:highlight w:val="none"/>
        </w:rPr>
      </w:pPr>
      <w:r>
        <w:rPr>
          <w:rFonts w:ascii="Arial"/>
          <w:color w:val="auto"/>
          <w:highlight w:val="none"/>
        </w:rPr>
        <w:t>ID:2435)</w:t>
      </w:r>
    </w:p>
    <w:p>
      <w:pPr>
        <w:pStyle w:val="2"/>
        <w:spacing w:before="189"/>
        <w:rPr>
          <w:color w:val="auto"/>
          <w:highlight w:val="none"/>
        </w:rPr>
      </w:pPr>
      <w:r>
        <w:rPr>
          <w:color w:val="auto"/>
          <w:spacing w:val="-4"/>
          <w:highlight w:val="none"/>
        </w:rPr>
        <w:t>答案： 错</w:t>
      </w:r>
    </w:p>
    <w:p>
      <w:pPr>
        <w:numPr>
          <w:ilvl w:val="0"/>
          <w:numId w:val="0"/>
        </w:numPr>
        <w:ind w:right="0" w:rightChars="0"/>
        <w:rPr>
          <w:rFonts w:hint="eastAsia"/>
          <w:color w:val="auto"/>
          <w:highlight w:val="none"/>
          <w:lang w:val="en-US" w:eastAsia="zh-CN"/>
        </w:rPr>
      </w:pPr>
    </w:p>
    <w:p>
      <w:pPr>
        <w:pStyle w:val="2"/>
        <w:spacing w:before="128"/>
        <w:rPr>
          <w:rFonts w:ascii="Arial" w:eastAsia="Arial"/>
          <w:color w:val="auto"/>
          <w:highlight w:val="none"/>
        </w:rPr>
      </w:pPr>
      <w:r>
        <w:rPr>
          <w:rFonts w:ascii="Arial" w:eastAsia="Arial"/>
          <w:color w:val="auto"/>
          <w:highlight w:val="none"/>
        </w:rPr>
        <w:t>8</w:t>
      </w:r>
      <w:r>
        <w:rPr>
          <w:color w:val="auto"/>
          <w:highlight w:val="none"/>
        </w:rPr>
        <w:t>、</w:t>
      </w:r>
      <w:r>
        <w:rPr>
          <w:color w:val="auto"/>
          <w:highlight w:val="none"/>
        </w:rPr>
        <w:t>传统的目标建立过程是由组织的最高管理者完成的，现代管理学提倡（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ID:2180)</w:t>
      </w:r>
    </w:p>
    <w:p>
      <w:pPr>
        <w:pStyle w:val="2"/>
        <w:numPr>
          <w:ilvl w:val="0"/>
          <w:numId w:val="41"/>
        </w:numPr>
        <w:tabs>
          <w:tab w:val="left" w:pos="489"/>
        </w:tabs>
        <w:spacing w:before="93" w:after="0" w:line="381" w:lineRule="exact"/>
        <w:ind w:left="488" w:right="0" w:hanging="339"/>
        <w:jc w:val="left"/>
        <w:rPr>
          <w:color w:val="auto"/>
          <w:highlight w:val="none"/>
        </w:rPr>
      </w:pPr>
      <w:r>
        <w:rPr>
          <w:color w:val="auto"/>
          <w:highlight w:val="none"/>
        </w:rPr>
        <w:t>参与制目标制定法</w:t>
      </w:r>
    </w:p>
    <w:p>
      <w:pPr>
        <w:pStyle w:val="2"/>
        <w:numPr>
          <w:ilvl w:val="0"/>
          <w:numId w:val="41"/>
        </w:numPr>
        <w:tabs>
          <w:tab w:val="left" w:pos="489"/>
        </w:tabs>
        <w:spacing w:before="0" w:after="0" w:line="375" w:lineRule="exact"/>
        <w:ind w:left="488" w:right="0" w:hanging="339"/>
        <w:jc w:val="left"/>
        <w:rPr>
          <w:color w:val="auto"/>
          <w:highlight w:val="none"/>
        </w:rPr>
      </w:pPr>
      <w:r>
        <w:rPr>
          <w:color w:val="auto"/>
          <w:highlight w:val="none"/>
        </w:rPr>
        <w:t>专家目标制定法</w:t>
      </w:r>
    </w:p>
    <w:p>
      <w:pPr>
        <w:pStyle w:val="2"/>
        <w:numPr>
          <w:ilvl w:val="0"/>
          <w:numId w:val="41"/>
        </w:numPr>
        <w:tabs>
          <w:tab w:val="left" w:pos="500"/>
        </w:tabs>
        <w:spacing w:before="0" w:after="0" w:line="375" w:lineRule="exact"/>
        <w:ind w:left="499" w:right="0" w:hanging="350"/>
        <w:jc w:val="left"/>
        <w:rPr>
          <w:color w:val="auto"/>
          <w:highlight w:val="none"/>
        </w:rPr>
      </w:pPr>
      <w:r>
        <w:rPr>
          <w:color w:val="auto"/>
          <w:highlight w:val="none"/>
        </w:rPr>
        <w:t>员工目标制定法</w:t>
      </w:r>
    </w:p>
    <w:p>
      <w:pPr>
        <w:pStyle w:val="2"/>
        <w:numPr>
          <w:ilvl w:val="0"/>
          <w:numId w:val="41"/>
        </w:numPr>
        <w:tabs>
          <w:tab w:val="left" w:pos="500"/>
        </w:tabs>
        <w:spacing w:before="0" w:after="0" w:line="252" w:lineRule="auto"/>
        <w:ind w:left="150" w:right="7947" w:firstLine="0"/>
        <w:jc w:val="left"/>
        <w:rPr>
          <w:rFonts w:ascii="Arial" w:eastAsia="Arial"/>
          <w:color w:val="auto"/>
          <w:highlight w:val="none"/>
        </w:rPr>
      </w:pPr>
      <w:r>
        <w:rPr>
          <w:color w:val="auto"/>
          <w:spacing w:val="-3"/>
          <w:highlight w:val="none"/>
        </w:rPr>
        <w:t>过程性目标制定法</w:t>
      </w:r>
      <w:r>
        <w:rPr>
          <w:color w:val="auto"/>
          <w:spacing w:val="-5"/>
          <w:highlight w:val="none"/>
        </w:rPr>
        <w:t xml:space="preserve">答案： </w:t>
      </w:r>
      <w:r>
        <w:rPr>
          <w:rFonts w:ascii="Arial" w:eastAsia="Arial"/>
          <w:color w:val="auto"/>
          <w:highlight w:val="none"/>
        </w:rPr>
        <w:t>A</w:t>
      </w:r>
    </w:p>
    <w:p>
      <w:pPr>
        <w:pStyle w:val="2"/>
        <w:spacing w:before="128"/>
        <w:rPr>
          <w:rFonts w:ascii="Arial" w:hAnsi="Arial" w:eastAsia="Arial"/>
          <w:color w:val="auto"/>
          <w:highlight w:val="none"/>
        </w:rPr>
      </w:pPr>
      <w:r>
        <w:rPr>
          <w:rFonts w:ascii="Arial" w:hAnsi="Arial" w:eastAsia="Arial"/>
          <w:color w:val="auto"/>
          <w:highlight w:val="none"/>
        </w:rPr>
        <w:t>1</w:t>
      </w:r>
      <w:r>
        <w:rPr>
          <w:color w:val="auto"/>
          <w:highlight w:val="none"/>
        </w:rPr>
        <w:t>、根据拉</w:t>
      </w:r>
      <w:r>
        <w:rPr>
          <w:rFonts w:ascii="Arial" w:hAnsi="Arial" w:eastAsia="Arial"/>
          <w:color w:val="auto"/>
          <w:highlight w:val="none"/>
        </w:rPr>
        <w:t>·</w:t>
      </w:r>
      <w:r>
        <w:rPr>
          <w:color w:val="auto"/>
          <w:highlight w:val="none"/>
        </w:rPr>
        <w:t>柯</w:t>
      </w:r>
      <w:r>
        <w:rPr>
          <w:rFonts w:ascii="Arial" w:hAnsi="Arial" w:eastAsia="Arial"/>
          <w:color w:val="auto"/>
          <w:highlight w:val="none"/>
        </w:rPr>
        <w:t>·</w:t>
      </w:r>
      <w:r>
        <w:rPr>
          <w:color w:val="auto"/>
          <w:highlight w:val="none"/>
        </w:rPr>
        <w:t>戴维斯等学者的观点，组织目标可以分为（ ）。</w:t>
      </w:r>
      <w:r>
        <w:rPr>
          <w:rFonts w:ascii="Arial" w:hAnsi="Arial" w:eastAsia="Arial"/>
          <w:color w:val="auto"/>
          <w:highlight w:val="none"/>
        </w:rPr>
        <w:t>(</w:t>
      </w:r>
      <w:r>
        <w:rPr>
          <w:color w:val="auto"/>
          <w:highlight w:val="none"/>
        </w:rPr>
        <w:t>本小题</w:t>
      </w:r>
      <w:r>
        <w:rPr>
          <w:rFonts w:ascii="Arial" w:hAnsi="Arial" w:eastAsia="Arial"/>
          <w:color w:val="auto"/>
          <w:highlight w:val="none"/>
        </w:rPr>
        <w:t>2</w:t>
      </w:r>
      <w:r>
        <w:rPr>
          <w:color w:val="auto"/>
          <w:highlight w:val="none"/>
        </w:rPr>
        <w:t>分</w:t>
      </w:r>
      <w:r>
        <w:rPr>
          <w:rFonts w:ascii="Arial" w:hAnsi="Arial" w:eastAsia="Arial"/>
          <w:color w:val="auto"/>
          <w:highlight w:val="none"/>
        </w:rPr>
        <w:t>)(</w:t>
      </w:r>
      <w:r>
        <w:rPr>
          <w:color w:val="auto"/>
          <w:highlight w:val="none"/>
        </w:rPr>
        <w:t>题目</w:t>
      </w:r>
      <w:r>
        <w:rPr>
          <w:rFonts w:ascii="Arial" w:hAnsi="Arial" w:eastAsia="Arial"/>
          <w:color w:val="auto"/>
          <w:highlight w:val="none"/>
        </w:rPr>
        <w:t>ID:2043)</w:t>
      </w:r>
    </w:p>
    <w:p>
      <w:pPr>
        <w:pStyle w:val="2"/>
        <w:numPr>
          <w:ilvl w:val="0"/>
          <w:numId w:val="42"/>
        </w:numPr>
        <w:tabs>
          <w:tab w:val="left" w:pos="489"/>
        </w:tabs>
        <w:spacing w:before="93" w:after="0" w:line="381" w:lineRule="exact"/>
        <w:ind w:left="488" w:right="0" w:hanging="339"/>
        <w:jc w:val="left"/>
        <w:rPr>
          <w:color w:val="auto"/>
          <w:highlight w:val="none"/>
        </w:rPr>
      </w:pPr>
      <w:r>
        <w:rPr>
          <w:color w:val="auto"/>
          <w:highlight w:val="none"/>
        </w:rPr>
        <w:t>主要目标</w:t>
      </w:r>
    </w:p>
    <w:p>
      <w:pPr>
        <w:pStyle w:val="2"/>
        <w:numPr>
          <w:ilvl w:val="0"/>
          <w:numId w:val="42"/>
        </w:numPr>
        <w:tabs>
          <w:tab w:val="left" w:pos="489"/>
        </w:tabs>
        <w:spacing w:before="0" w:after="0" w:line="375" w:lineRule="exact"/>
        <w:ind w:left="488" w:right="0" w:hanging="339"/>
        <w:jc w:val="left"/>
        <w:rPr>
          <w:color w:val="auto"/>
          <w:highlight w:val="none"/>
        </w:rPr>
      </w:pPr>
      <w:r>
        <w:rPr>
          <w:color w:val="auto"/>
          <w:highlight w:val="none"/>
        </w:rPr>
        <w:t>综合目标</w:t>
      </w:r>
    </w:p>
    <w:p>
      <w:pPr>
        <w:pStyle w:val="2"/>
        <w:numPr>
          <w:ilvl w:val="0"/>
          <w:numId w:val="42"/>
        </w:numPr>
        <w:tabs>
          <w:tab w:val="left" w:pos="500"/>
        </w:tabs>
        <w:spacing w:before="0" w:after="0" w:line="375" w:lineRule="exact"/>
        <w:ind w:left="499" w:right="0" w:hanging="350"/>
        <w:jc w:val="left"/>
        <w:rPr>
          <w:color w:val="auto"/>
          <w:highlight w:val="none"/>
        </w:rPr>
      </w:pPr>
      <w:r>
        <w:rPr>
          <w:color w:val="auto"/>
          <w:highlight w:val="none"/>
        </w:rPr>
        <w:t>并行目标</w:t>
      </w:r>
    </w:p>
    <w:p>
      <w:pPr>
        <w:pStyle w:val="2"/>
        <w:numPr>
          <w:ilvl w:val="0"/>
          <w:numId w:val="42"/>
        </w:numPr>
        <w:tabs>
          <w:tab w:val="left" w:pos="500"/>
        </w:tabs>
        <w:spacing w:before="0" w:after="0" w:line="252" w:lineRule="auto"/>
        <w:ind w:left="150" w:right="8743" w:firstLine="0"/>
        <w:jc w:val="left"/>
        <w:rPr>
          <w:rFonts w:ascii="Arial" w:eastAsia="Arial"/>
          <w:color w:val="auto"/>
          <w:highlight w:val="none"/>
        </w:rPr>
      </w:pPr>
      <w:r>
        <w:rPr>
          <w:color w:val="auto"/>
          <w:highlight w:val="none"/>
        </w:rPr>
        <w:t>次要目标</w:t>
      </w:r>
      <w:r>
        <w:rPr>
          <w:color w:val="auto"/>
          <w:spacing w:val="-5"/>
          <w:highlight w:val="none"/>
        </w:rPr>
        <w:t>答</w:t>
      </w:r>
      <w:r>
        <w:rPr>
          <w:color w:val="auto"/>
          <w:spacing w:val="-5"/>
          <w:highlight w:val="none"/>
        </w:rPr>
        <w:t xml:space="preserve">案： </w:t>
      </w:r>
      <w:r>
        <w:rPr>
          <w:rFonts w:ascii="Arial" w:eastAsia="Arial"/>
          <w:color w:val="auto"/>
          <w:spacing w:val="-4"/>
          <w:highlight w:val="none"/>
        </w:rPr>
        <w:t>A,C,D</w:t>
      </w:r>
    </w:p>
    <w:p>
      <w:pPr>
        <w:pStyle w:val="2"/>
        <w:spacing w:before="128"/>
        <w:rPr>
          <w:rFonts w:ascii="Arial" w:eastAsia="Arial"/>
          <w:color w:val="auto"/>
          <w:highlight w:val="none"/>
        </w:rPr>
      </w:pPr>
      <w:r>
        <w:rPr>
          <w:rFonts w:ascii="Arial" w:eastAsia="Arial"/>
          <w:color w:val="auto"/>
          <w:highlight w:val="none"/>
        </w:rPr>
        <w:t>5</w:t>
      </w:r>
      <w:r>
        <w:rPr>
          <w:color w:val="auto"/>
          <w:highlight w:val="none"/>
        </w:rPr>
        <w:t>、</w:t>
      </w:r>
      <w:r>
        <w:rPr>
          <w:color w:val="auto"/>
          <w:highlight w:val="none"/>
        </w:rPr>
        <w:t>目标管理在应用中也存在一定的局限性，如，（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ID:2042)</w:t>
      </w:r>
    </w:p>
    <w:p>
      <w:pPr>
        <w:pStyle w:val="2"/>
        <w:numPr>
          <w:ilvl w:val="0"/>
          <w:numId w:val="43"/>
        </w:numPr>
        <w:tabs>
          <w:tab w:val="left" w:pos="489"/>
        </w:tabs>
        <w:spacing w:before="93" w:after="0" w:line="381" w:lineRule="exact"/>
        <w:ind w:left="488" w:right="0" w:hanging="339"/>
        <w:jc w:val="left"/>
        <w:rPr>
          <w:color w:val="auto"/>
          <w:highlight w:val="none"/>
        </w:rPr>
      </w:pPr>
      <w:r>
        <w:rPr>
          <w:color w:val="auto"/>
          <w:highlight w:val="none"/>
        </w:rPr>
        <w:t>目标建立较为困难</w:t>
      </w:r>
    </w:p>
    <w:p>
      <w:pPr>
        <w:pStyle w:val="2"/>
        <w:numPr>
          <w:ilvl w:val="0"/>
          <w:numId w:val="43"/>
        </w:numPr>
        <w:tabs>
          <w:tab w:val="left" w:pos="489"/>
        </w:tabs>
        <w:spacing w:before="0" w:after="0" w:line="375" w:lineRule="exact"/>
        <w:ind w:left="488" w:right="0" w:hanging="339"/>
        <w:jc w:val="left"/>
        <w:rPr>
          <w:color w:val="auto"/>
          <w:highlight w:val="none"/>
        </w:rPr>
      </w:pPr>
      <w:r>
        <w:rPr>
          <w:color w:val="auto"/>
          <w:highlight w:val="none"/>
        </w:rPr>
        <w:t>目标建立与分解费时、费力</w:t>
      </w:r>
    </w:p>
    <w:p>
      <w:pPr>
        <w:pStyle w:val="2"/>
        <w:numPr>
          <w:ilvl w:val="0"/>
          <w:numId w:val="43"/>
        </w:numPr>
        <w:tabs>
          <w:tab w:val="left" w:pos="500"/>
        </w:tabs>
        <w:spacing w:before="0" w:after="0" w:line="375" w:lineRule="exact"/>
        <w:ind w:left="499" w:right="0" w:hanging="350"/>
        <w:jc w:val="left"/>
        <w:rPr>
          <w:color w:val="auto"/>
          <w:highlight w:val="none"/>
        </w:rPr>
      </w:pPr>
      <w:r>
        <w:rPr>
          <w:color w:val="auto"/>
          <w:highlight w:val="none"/>
        </w:rPr>
        <w:t>受组织成员素质的影响较大</w:t>
      </w:r>
    </w:p>
    <w:p>
      <w:pPr>
        <w:pStyle w:val="2"/>
        <w:numPr>
          <w:ilvl w:val="0"/>
          <w:numId w:val="43"/>
        </w:numPr>
        <w:tabs>
          <w:tab w:val="left" w:pos="500"/>
        </w:tabs>
        <w:spacing w:before="0" w:after="0" w:line="252" w:lineRule="auto"/>
        <w:ind w:left="150" w:right="6266" w:firstLine="0"/>
        <w:jc w:val="left"/>
        <w:rPr>
          <w:rFonts w:ascii="Arial" w:eastAsia="Arial"/>
          <w:color w:val="auto"/>
          <w:highlight w:val="none"/>
        </w:rPr>
      </w:pPr>
      <w:r>
        <w:rPr>
          <w:color w:val="auto"/>
          <w:spacing w:val="-1"/>
          <w:highlight w:val="none"/>
        </w:rPr>
        <w:t>目标成果的考核与奖惩难以完全一致</w:t>
      </w:r>
      <w:r>
        <w:rPr>
          <w:color w:val="auto"/>
          <w:spacing w:val="-5"/>
          <w:highlight w:val="none"/>
        </w:rPr>
        <w:t xml:space="preserve">答案： </w:t>
      </w:r>
      <w:r>
        <w:rPr>
          <w:rFonts w:ascii="Arial" w:eastAsia="Arial"/>
          <w:color w:val="auto"/>
          <w:highlight w:val="none"/>
        </w:rPr>
        <w:t>A,B,C,D</w:t>
      </w:r>
    </w:p>
    <w:p>
      <w:pPr>
        <w:pStyle w:val="2"/>
        <w:spacing w:before="147" w:line="223" w:lineRule="auto"/>
        <w:ind w:right="196"/>
        <w:rPr>
          <w:rFonts w:ascii="Arial" w:eastAsia="Arial"/>
          <w:color w:val="auto"/>
          <w:highlight w:val="none"/>
        </w:rPr>
      </w:pPr>
      <w:r>
        <w:rPr>
          <w:rFonts w:ascii="Arial" w:eastAsia="Arial"/>
          <w:color w:val="auto"/>
          <w:highlight w:val="none"/>
        </w:rPr>
        <w:t>9</w:t>
      </w:r>
      <w:r>
        <w:rPr>
          <w:color w:val="auto"/>
          <w:highlight w:val="none"/>
        </w:rPr>
        <w:t>、</w:t>
      </w:r>
      <w:r>
        <w:rPr>
          <w:color w:val="auto"/>
          <w:highlight w:val="none"/>
        </w:rPr>
        <w:t>在目标建立过程中，目标要略低于组织当前的生产经营能力，保证组织经过一定努力能够实现。目标过高，会因无法完成任务而使组织成员丧失信心。（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ID:2440)</w:t>
      </w:r>
    </w:p>
    <w:p>
      <w:pPr>
        <w:pStyle w:val="2"/>
        <w:spacing w:before="131"/>
        <w:rPr>
          <w:color w:val="auto"/>
          <w:highlight w:val="none"/>
        </w:rPr>
      </w:pPr>
      <w:r>
        <w:rPr>
          <w:color w:val="auto"/>
          <w:highlight w:val="none"/>
        </w:rPr>
        <w:t>答案： 错</w:t>
      </w:r>
    </w:p>
    <w:p>
      <w:pPr>
        <w:pStyle w:val="2"/>
        <w:spacing w:before="128" w:line="316" w:lineRule="auto"/>
        <w:ind w:right="3300"/>
        <w:rPr>
          <w:color w:val="auto"/>
          <w:highlight w:val="none"/>
        </w:rPr>
      </w:pPr>
      <w:r>
        <w:rPr>
          <w:rFonts w:ascii="Arial" w:eastAsia="Arial"/>
          <w:color w:val="auto"/>
          <w:highlight w:val="none"/>
        </w:rPr>
        <w:t>10</w:t>
      </w:r>
      <w:r>
        <w:rPr>
          <w:color w:val="auto"/>
          <w:highlight w:val="none"/>
        </w:rPr>
        <w:t>、目标管理强调自我管理和自我控制。（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ID:2439) </w:t>
      </w:r>
      <w:r>
        <w:rPr>
          <w:color w:val="auto"/>
          <w:highlight w:val="none"/>
        </w:rPr>
        <w:t>答案： 对</w:t>
      </w:r>
    </w:p>
    <w:p>
      <w:pPr>
        <w:pStyle w:val="2"/>
        <w:spacing w:before="128" w:line="374" w:lineRule="exact"/>
        <w:rPr>
          <w:color w:val="auto"/>
          <w:highlight w:val="none"/>
        </w:rPr>
      </w:pPr>
      <w:r>
        <w:rPr>
          <w:rFonts w:ascii="Arial" w:eastAsia="Arial"/>
          <w:color w:val="auto"/>
          <w:highlight w:val="none"/>
        </w:rPr>
        <w:t>2</w:t>
      </w:r>
      <w:r>
        <w:rPr>
          <w:color w:val="auto"/>
          <w:highlight w:val="none"/>
        </w:rPr>
        <w:t>、</w:t>
      </w:r>
      <w:r>
        <w:rPr>
          <w:color w:val="auto"/>
          <w:highlight w:val="none"/>
        </w:rPr>
        <w:t>组织目标的内容和重点是随着外界环境、组织经营思想、自身优势的变化而变化的。这就是组织目标的</w:t>
      </w:r>
    </w:p>
    <w:p>
      <w:pPr>
        <w:pStyle w:val="2"/>
        <w:spacing w:line="374" w:lineRule="exact"/>
        <w:rPr>
          <w:rFonts w:ascii="Arial" w:eastAsia="Arial"/>
          <w:color w:val="auto"/>
          <w:highlight w:val="none"/>
        </w:rPr>
      </w:pPr>
      <w:r>
        <w:rPr>
          <w:color w:val="auto"/>
          <w:highlight w:val="none"/>
        </w:rPr>
        <w:t>（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ID:2178)</w:t>
      </w:r>
    </w:p>
    <w:p>
      <w:pPr>
        <w:pStyle w:val="2"/>
        <w:numPr>
          <w:ilvl w:val="0"/>
          <w:numId w:val="44"/>
        </w:numPr>
        <w:tabs>
          <w:tab w:val="left" w:pos="489"/>
        </w:tabs>
        <w:spacing w:before="93" w:after="0" w:line="381" w:lineRule="exact"/>
        <w:ind w:left="488" w:right="0" w:hanging="339"/>
        <w:jc w:val="left"/>
        <w:rPr>
          <w:color w:val="auto"/>
          <w:highlight w:val="none"/>
        </w:rPr>
      </w:pPr>
      <w:r>
        <w:rPr>
          <w:color w:val="auto"/>
          <w:highlight w:val="none"/>
        </w:rPr>
        <w:t>层次性</w:t>
      </w:r>
    </w:p>
    <w:p>
      <w:pPr>
        <w:pStyle w:val="2"/>
        <w:numPr>
          <w:ilvl w:val="0"/>
          <w:numId w:val="44"/>
        </w:numPr>
        <w:tabs>
          <w:tab w:val="left" w:pos="489"/>
        </w:tabs>
        <w:spacing w:before="0" w:after="0" w:line="375" w:lineRule="exact"/>
        <w:ind w:left="488" w:right="0" w:hanging="339"/>
        <w:jc w:val="left"/>
        <w:rPr>
          <w:color w:val="auto"/>
          <w:highlight w:val="none"/>
        </w:rPr>
      </w:pPr>
      <w:r>
        <w:rPr>
          <w:color w:val="auto"/>
          <w:highlight w:val="none"/>
        </w:rPr>
        <w:t>多重性</w:t>
      </w:r>
    </w:p>
    <w:p>
      <w:pPr>
        <w:pStyle w:val="2"/>
        <w:numPr>
          <w:ilvl w:val="0"/>
          <w:numId w:val="44"/>
        </w:numPr>
        <w:tabs>
          <w:tab w:val="left" w:pos="500"/>
        </w:tabs>
        <w:spacing w:before="0" w:after="0" w:line="375" w:lineRule="exact"/>
        <w:ind w:left="499" w:right="0" w:hanging="350"/>
        <w:jc w:val="left"/>
        <w:rPr>
          <w:color w:val="auto"/>
          <w:highlight w:val="none"/>
        </w:rPr>
      </w:pPr>
      <w:r>
        <w:rPr>
          <w:color w:val="auto"/>
          <w:highlight w:val="none"/>
        </w:rPr>
        <w:t>变动性</w:t>
      </w:r>
    </w:p>
    <w:p>
      <w:pPr>
        <w:pStyle w:val="2"/>
        <w:numPr>
          <w:ilvl w:val="0"/>
          <w:numId w:val="44"/>
        </w:numPr>
        <w:tabs>
          <w:tab w:val="left" w:pos="500"/>
        </w:tabs>
        <w:spacing w:before="0" w:after="0" w:line="252" w:lineRule="auto"/>
        <w:ind w:left="150" w:right="8997" w:firstLine="0"/>
        <w:jc w:val="left"/>
        <w:rPr>
          <w:rFonts w:ascii="Arial" w:eastAsia="Arial"/>
          <w:color w:val="auto"/>
          <w:highlight w:val="none"/>
        </w:rPr>
      </w:pPr>
      <w:r>
        <w:rPr>
          <w:color w:val="auto"/>
          <w:spacing w:val="-6"/>
          <w:highlight w:val="none"/>
        </w:rPr>
        <w:t>重合性</w:t>
      </w:r>
      <w:r>
        <w:rPr>
          <w:color w:val="auto"/>
          <w:spacing w:val="-5"/>
          <w:highlight w:val="none"/>
        </w:rPr>
        <w:t>答</w:t>
      </w:r>
      <w:r>
        <w:rPr>
          <w:color w:val="auto"/>
          <w:spacing w:val="-5"/>
          <w:highlight w:val="none"/>
        </w:rPr>
        <w:t xml:space="preserve">案： </w:t>
      </w:r>
      <w:r>
        <w:rPr>
          <w:rFonts w:ascii="Arial" w:eastAsia="Arial"/>
          <w:color w:val="auto"/>
          <w:highlight w:val="none"/>
        </w:rPr>
        <w:t>C</w:t>
      </w:r>
    </w:p>
    <w:p>
      <w:pPr>
        <w:spacing w:before="143" w:line="374" w:lineRule="exact"/>
        <w:ind w:left="165" w:right="0" w:firstLine="0"/>
        <w:jc w:val="left"/>
        <w:rPr>
          <w:color w:val="auto"/>
          <w:sz w:val="21"/>
          <w:highlight w:val="none"/>
        </w:rPr>
      </w:pPr>
      <w:r>
        <w:rPr>
          <w:rFonts w:ascii="Arial" w:eastAsia="Arial"/>
          <w:color w:val="auto"/>
          <w:sz w:val="21"/>
          <w:highlight w:val="none"/>
        </w:rPr>
        <w:t>10</w:t>
      </w:r>
      <w:r>
        <w:rPr>
          <w:color w:val="auto"/>
          <w:sz w:val="21"/>
          <w:highlight w:val="none"/>
        </w:rPr>
        <w:t>、</w:t>
      </w:r>
      <w:r>
        <w:rPr>
          <w:color w:val="auto"/>
          <w:sz w:val="21"/>
          <w:highlight w:val="none"/>
        </w:rPr>
        <w:t>目标管理把以科学技术为中心和以人为中心的两种管理思想统一起来，是对管理学的重要贡献。（ ）</w:t>
      </w:r>
    </w:p>
    <w:p>
      <w:pPr>
        <w:spacing w:before="0" w:line="374" w:lineRule="exact"/>
        <w:ind w:left="165" w:right="0" w:firstLine="0"/>
        <w:jc w:val="left"/>
        <w:rPr>
          <w:rFonts w:ascii="Arial" w:eastAsia="Arial"/>
          <w:color w:val="auto"/>
          <w:sz w:val="21"/>
          <w:highlight w:val="none"/>
        </w:rPr>
      </w:pP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ID:2438)</w:t>
      </w:r>
    </w:p>
    <w:p>
      <w:pPr>
        <w:spacing w:before="0" w:line="277" w:lineRule="exact"/>
        <w:ind w:left="0" w:right="0" w:firstLine="0"/>
        <w:jc w:val="left"/>
        <w:rPr>
          <w:color w:val="auto"/>
          <w:sz w:val="21"/>
          <w:highlight w:val="none"/>
        </w:rPr>
      </w:pPr>
      <w:r>
        <w:rPr>
          <w:color w:val="auto"/>
          <w:sz w:val="21"/>
          <w:highlight w:val="none"/>
        </w:rPr>
        <w:t>答案： 错</w:t>
      </w:r>
    </w:p>
    <w:p>
      <w:pPr>
        <w:numPr>
          <w:ilvl w:val="0"/>
          <w:numId w:val="0"/>
        </w:numPr>
        <w:ind w:right="0" w:rightChars="0"/>
        <w:rPr>
          <w:rFonts w:hint="eastAsia"/>
          <w:color w:val="auto"/>
          <w:highlight w:val="none"/>
          <w:lang w:val="en-US" w:eastAsia="zh-CN"/>
        </w:rPr>
      </w:pP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决策</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2、具有极大偶然性和随机性，又无先例可循的决策，如新产品的营销组合方案决策，属于（ ）。(本小题2 分)(题目ID:2193)</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(A)风险型决策</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(B)不确定型决策</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(C)程序化决策</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(D)非程序化决策答案： D</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4、常见的风险型决策方法有（ ）。(本小题2分)(题目ID:2196)</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(A)德尔菲法</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(B)决策树法</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(C)头脑风暴法</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(D)哥顿法答案： B</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12、选择方案就是根据评价结果，从各种可行方案中选出（ ）的方案。(本小题2分)(题目ID:2167)</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(A)简单易行</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(B)利润最大</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(C)风险最小</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(D)最满意答案： D</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14、某企业试图改变其经营方向，需要企业高层领导做出决策，这种决策属于（ ）。(本小题2分)(题目</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ID:2191)</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(A)战略性决策</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(B)战术性决策</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(C)业务性决策</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(D)程序化决策答案： A</w:t>
      </w:r>
    </w:p>
    <w:p>
      <w:pPr>
        <w:pStyle w:val="2"/>
        <w:spacing w:before="128"/>
        <w:rPr>
          <w:rFonts w:ascii="Arial" w:eastAsia="Arial"/>
          <w:color w:val="auto"/>
          <w:highlight w:val="none"/>
        </w:rPr>
      </w:pPr>
      <w:r>
        <w:rPr>
          <w:rFonts w:ascii="Arial" w:eastAsia="Arial"/>
          <w:color w:val="auto"/>
          <w:highlight w:val="none"/>
        </w:rPr>
        <w:t>4</w:t>
      </w:r>
      <w:r>
        <w:rPr>
          <w:color w:val="auto"/>
          <w:highlight w:val="none"/>
        </w:rPr>
        <w:t>、群体决策与个人决策相比较，下列说法准确的是（）。</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ID:2080)</w:t>
      </w:r>
    </w:p>
    <w:p>
      <w:pPr>
        <w:pStyle w:val="2"/>
        <w:numPr>
          <w:ilvl w:val="0"/>
          <w:numId w:val="45"/>
        </w:numPr>
        <w:tabs>
          <w:tab w:val="left" w:pos="489"/>
        </w:tabs>
        <w:spacing w:before="93" w:after="0" w:line="381" w:lineRule="exact"/>
        <w:ind w:left="488" w:right="0" w:hanging="339"/>
        <w:jc w:val="left"/>
        <w:rPr>
          <w:color w:val="auto"/>
          <w:highlight w:val="none"/>
        </w:rPr>
      </w:pPr>
      <w:r>
        <w:rPr>
          <w:color w:val="auto"/>
          <w:highlight w:val="none"/>
        </w:rPr>
        <w:t>群体决策中责任模糊</w:t>
      </w:r>
    </w:p>
    <w:p>
      <w:pPr>
        <w:pStyle w:val="2"/>
        <w:numPr>
          <w:ilvl w:val="0"/>
          <w:numId w:val="45"/>
        </w:numPr>
        <w:tabs>
          <w:tab w:val="left" w:pos="489"/>
        </w:tabs>
        <w:spacing w:before="0" w:after="0" w:line="375" w:lineRule="exact"/>
        <w:ind w:left="488" w:right="0" w:hanging="339"/>
        <w:jc w:val="left"/>
        <w:rPr>
          <w:color w:val="auto"/>
          <w:highlight w:val="none"/>
        </w:rPr>
      </w:pPr>
      <w:r>
        <w:rPr>
          <w:color w:val="auto"/>
          <w:highlight w:val="none"/>
        </w:rPr>
        <w:t>群体决策方案更容易被接受</w:t>
      </w:r>
    </w:p>
    <w:p>
      <w:pPr>
        <w:pStyle w:val="2"/>
        <w:numPr>
          <w:ilvl w:val="0"/>
          <w:numId w:val="45"/>
        </w:numPr>
        <w:tabs>
          <w:tab w:val="left" w:pos="500"/>
        </w:tabs>
        <w:spacing w:before="0" w:after="0" w:line="375" w:lineRule="exact"/>
        <w:ind w:left="499" w:right="0" w:hanging="350"/>
        <w:jc w:val="left"/>
        <w:rPr>
          <w:color w:val="auto"/>
          <w:highlight w:val="none"/>
        </w:rPr>
      </w:pPr>
      <w:r>
        <w:rPr>
          <w:color w:val="auto"/>
          <w:highlight w:val="none"/>
        </w:rPr>
        <w:t>群体决策效率高</w:t>
      </w:r>
    </w:p>
    <w:p>
      <w:pPr>
        <w:pStyle w:val="2"/>
        <w:numPr>
          <w:ilvl w:val="0"/>
          <w:numId w:val="45"/>
        </w:numPr>
        <w:tabs>
          <w:tab w:val="left" w:pos="500"/>
        </w:tabs>
        <w:spacing w:before="0" w:after="0" w:line="252" w:lineRule="auto"/>
        <w:ind w:left="150" w:right="6686" w:firstLine="0"/>
        <w:jc w:val="left"/>
        <w:rPr>
          <w:rFonts w:ascii="Arial" w:eastAsia="Arial"/>
          <w:color w:val="auto"/>
          <w:highlight w:val="none"/>
        </w:rPr>
      </w:pPr>
      <w:r>
        <w:rPr>
          <w:color w:val="auto"/>
          <w:spacing w:val="-2"/>
          <w:highlight w:val="none"/>
        </w:rPr>
        <w:t>群体决策比个人决策的精确性强</w:t>
      </w:r>
      <w:r>
        <w:rPr>
          <w:color w:val="auto"/>
          <w:spacing w:val="-5"/>
          <w:highlight w:val="none"/>
        </w:rPr>
        <w:t xml:space="preserve">答案： </w:t>
      </w:r>
      <w:r>
        <w:rPr>
          <w:rFonts w:ascii="Arial" w:eastAsia="Arial"/>
          <w:color w:val="auto"/>
          <w:highlight w:val="none"/>
        </w:rPr>
        <w:t>A,B,D</w:t>
      </w:r>
    </w:p>
    <w:p>
      <w:pPr>
        <w:pStyle w:val="2"/>
        <w:spacing w:before="128"/>
        <w:rPr>
          <w:rFonts w:ascii="Arial" w:eastAsia="Arial"/>
          <w:color w:val="auto"/>
          <w:highlight w:val="none"/>
        </w:rPr>
      </w:pPr>
      <w:r>
        <w:rPr>
          <w:rFonts w:ascii="Arial" w:eastAsia="Arial"/>
          <w:color w:val="auto"/>
          <w:highlight w:val="none"/>
        </w:rPr>
        <w:t>15</w:t>
      </w:r>
      <w:r>
        <w:rPr>
          <w:color w:val="auto"/>
          <w:highlight w:val="none"/>
        </w:rPr>
        <w:t>、准确理解决策的含义，需要把握以下方面内容：（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ID:2060)</w:t>
      </w:r>
    </w:p>
    <w:p>
      <w:pPr>
        <w:pStyle w:val="2"/>
        <w:numPr>
          <w:ilvl w:val="0"/>
          <w:numId w:val="46"/>
        </w:numPr>
        <w:tabs>
          <w:tab w:val="left" w:pos="489"/>
        </w:tabs>
        <w:spacing w:before="93" w:after="0" w:line="381" w:lineRule="exact"/>
        <w:ind w:left="488" w:right="0" w:hanging="339"/>
        <w:jc w:val="left"/>
        <w:rPr>
          <w:color w:val="auto"/>
          <w:highlight w:val="none"/>
        </w:rPr>
      </w:pPr>
      <w:r>
        <w:rPr>
          <w:color w:val="auto"/>
          <w:highlight w:val="none"/>
        </w:rPr>
        <w:t>决策要有明确的目标</w:t>
      </w:r>
    </w:p>
    <w:p>
      <w:pPr>
        <w:pStyle w:val="2"/>
        <w:numPr>
          <w:ilvl w:val="0"/>
          <w:numId w:val="46"/>
        </w:numPr>
        <w:tabs>
          <w:tab w:val="left" w:pos="489"/>
        </w:tabs>
        <w:spacing w:before="0" w:after="0" w:line="375" w:lineRule="exact"/>
        <w:ind w:left="488" w:right="0" w:hanging="339"/>
        <w:jc w:val="left"/>
        <w:rPr>
          <w:color w:val="auto"/>
          <w:highlight w:val="none"/>
        </w:rPr>
      </w:pPr>
      <w:r>
        <w:rPr>
          <w:color w:val="auto"/>
          <w:highlight w:val="none"/>
        </w:rPr>
        <w:t>决策要有备选方案</w:t>
      </w:r>
    </w:p>
    <w:p>
      <w:pPr>
        <w:pStyle w:val="2"/>
        <w:numPr>
          <w:ilvl w:val="0"/>
          <w:numId w:val="46"/>
        </w:numPr>
        <w:tabs>
          <w:tab w:val="left" w:pos="500"/>
        </w:tabs>
        <w:spacing w:before="0" w:after="0" w:line="375" w:lineRule="exact"/>
        <w:ind w:left="499" w:right="0" w:hanging="350"/>
        <w:jc w:val="left"/>
        <w:rPr>
          <w:color w:val="auto"/>
          <w:highlight w:val="none"/>
        </w:rPr>
      </w:pPr>
      <w:r>
        <w:rPr>
          <w:color w:val="auto"/>
          <w:highlight w:val="none"/>
        </w:rPr>
        <w:t>决策应遵循满意原则</w:t>
      </w:r>
    </w:p>
    <w:p>
      <w:pPr>
        <w:pStyle w:val="2"/>
        <w:numPr>
          <w:ilvl w:val="0"/>
          <w:numId w:val="46"/>
        </w:numPr>
        <w:tabs>
          <w:tab w:val="left" w:pos="500"/>
        </w:tabs>
        <w:spacing w:before="0" w:after="0" w:line="252" w:lineRule="auto"/>
        <w:ind w:left="150" w:right="7527" w:firstLine="0"/>
        <w:jc w:val="left"/>
        <w:rPr>
          <w:rFonts w:ascii="Arial" w:eastAsia="Arial"/>
          <w:color w:val="auto"/>
          <w:highlight w:val="none"/>
        </w:rPr>
      </w:pPr>
      <w:r>
        <w:rPr>
          <w:color w:val="auto"/>
          <w:highlight w:val="none"/>
        </w:rPr>
        <w:t>决策过程强调集中领导</w:t>
      </w:r>
    </w:p>
    <w:p>
      <w:pPr>
        <w:pStyle w:val="2"/>
        <w:numPr>
          <w:ilvl w:val="0"/>
          <w:numId w:val="0"/>
        </w:numPr>
        <w:tabs>
          <w:tab w:val="left" w:pos="500"/>
        </w:tabs>
        <w:spacing w:before="0" w:after="0" w:line="252" w:lineRule="auto"/>
        <w:ind w:left="150" w:leftChars="0" w:right="7527" w:rightChars="0"/>
        <w:jc w:val="left"/>
        <w:rPr>
          <w:rFonts w:ascii="Arial" w:eastAsia="Arial"/>
          <w:color w:val="auto"/>
          <w:highlight w:val="none"/>
        </w:rPr>
      </w:pPr>
      <w:r>
        <w:rPr>
          <w:color w:val="auto"/>
          <w:spacing w:val="-5"/>
          <w:highlight w:val="none"/>
        </w:rPr>
        <w:t xml:space="preserve">答案： </w:t>
      </w:r>
      <w:r>
        <w:rPr>
          <w:rFonts w:ascii="Arial" w:eastAsia="Arial"/>
          <w:color w:val="auto"/>
          <w:highlight w:val="none"/>
        </w:rPr>
        <w:t>A,B,C</w:t>
      </w:r>
    </w:p>
    <w:p>
      <w:pPr>
        <w:pStyle w:val="2"/>
        <w:spacing w:before="147" w:line="223" w:lineRule="auto"/>
        <w:ind w:right="371"/>
        <w:rPr>
          <w:rFonts w:ascii="Arial" w:eastAsia="Arial"/>
          <w:color w:val="auto"/>
          <w:highlight w:val="none"/>
        </w:rPr>
      </w:pPr>
      <w:r>
        <w:rPr>
          <w:rFonts w:ascii="Arial" w:eastAsia="Arial"/>
          <w:color w:val="auto"/>
          <w:highlight w:val="none"/>
        </w:rPr>
        <w:t>1</w:t>
      </w:r>
      <w:r>
        <w:rPr>
          <w:color w:val="auto"/>
          <w:highlight w:val="none"/>
        </w:rPr>
        <w:t>、头脑风暴法与质疑头脑风暴法，两种方法一正一反，若运用得当，可以起到互补作用。（ ）</w:t>
      </w:r>
      <w:r>
        <w:rPr>
          <w:rFonts w:ascii="Arial" w:eastAsia="Arial"/>
          <w:color w:val="auto"/>
          <w:highlight w:val="none"/>
        </w:rPr>
        <w:t>(</w:t>
      </w:r>
      <w:r>
        <w:rPr>
          <w:color w:val="auto"/>
          <w:highlight w:val="none"/>
        </w:rPr>
        <w:t>本小题</w:t>
      </w:r>
      <w:r>
        <w:rPr>
          <w:rFonts w:ascii="Arial" w:eastAsia="Arial"/>
          <w:color w:val="auto"/>
          <w:highlight w:val="none"/>
        </w:rPr>
        <w:t xml:space="preserve">2 </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ID:2458)</w:t>
      </w:r>
    </w:p>
    <w:p>
      <w:pPr>
        <w:pStyle w:val="2"/>
        <w:spacing w:before="131"/>
        <w:rPr>
          <w:color w:val="auto"/>
          <w:highlight w:val="none"/>
        </w:rPr>
      </w:pPr>
      <w:r>
        <w:rPr>
          <w:color w:val="auto"/>
          <w:highlight w:val="none"/>
        </w:rPr>
        <w:t>答案： 对</w:t>
      </w:r>
    </w:p>
    <w:p>
      <w:pPr>
        <w:pStyle w:val="2"/>
        <w:spacing w:before="128" w:line="316" w:lineRule="auto"/>
        <w:ind w:right="2577"/>
        <w:rPr>
          <w:color w:val="auto"/>
          <w:highlight w:val="none"/>
        </w:rPr>
      </w:pPr>
      <w:r>
        <w:rPr>
          <w:rFonts w:ascii="Arial" w:eastAsia="Arial"/>
          <w:color w:val="auto"/>
          <w:highlight w:val="none"/>
        </w:rPr>
        <w:t>3</w:t>
      </w:r>
      <w:r>
        <w:rPr>
          <w:color w:val="auto"/>
          <w:highlight w:val="none"/>
        </w:rPr>
        <w:t>、战略决策主要是由组织的中高层领导制定的。（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ID:2452) </w:t>
      </w:r>
      <w:r>
        <w:rPr>
          <w:color w:val="auto"/>
          <w:highlight w:val="none"/>
        </w:rPr>
        <w:t>答案： 错</w:t>
      </w:r>
    </w:p>
    <w:p>
      <w:pPr>
        <w:pStyle w:val="2"/>
        <w:spacing w:before="128" w:line="316" w:lineRule="auto"/>
        <w:ind w:right="3207"/>
        <w:rPr>
          <w:color w:val="auto"/>
          <w:highlight w:val="none"/>
        </w:rPr>
      </w:pPr>
      <w:r>
        <w:rPr>
          <w:rFonts w:ascii="Arial" w:eastAsia="Arial"/>
          <w:color w:val="auto"/>
          <w:highlight w:val="none"/>
        </w:rPr>
        <w:t>8</w:t>
      </w:r>
      <w:r>
        <w:rPr>
          <w:color w:val="auto"/>
          <w:highlight w:val="none"/>
        </w:rPr>
        <w:t>、决策者所选择的方案一定是最优方案。（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ID:2451) </w:t>
      </w:r>
      <w:r>
        <w:rPr>
          <w:color w:val="auto"/>
          <w:highlight w:val="none"/>
        </w:rPr>
        <w:t>答案： 错</w:t>
      </w:r>
    </w:p>
    <w:p>
      <w:pPr>
        <w:spacing w:before="143"/>
        <w:ind w:left="165" w:right="0" w:firstLine="0"/>
        <w:jc w:val="left"/>
        <w:rPr>
          <w:rFonts w:ascii="Arial" w:eastAsia="Arial"/>
          <w:color w:val="auto"/>
          <w:sz w:val="21"/>
          <w:highlight w:val="none"/>
        </w:rPr>
      </w:pPr>
      <w:r>
        <w:rPr>
          <w:rFonts w:ascii="Arial" w:eastAsia="Arial"/>
          <w:color w:val="auto"/>
          <w:sz w:val="21"/>
          <w:highlight w:val="none"/>
        </w:rPr>
        <w:t>5</w:t>
      </w:r>
      <w:r>
        <w:rPr>
          <w:color w:val="auto"/>
          <w:sz w:val="21"/>
          <w:highlight w:val="none"/>
        </w:rPr>
        <w:t>、决策的起点是（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ID:2194)</w:t>
      </w:r>
    </w:p>
    <w:p>
      <w:pPr>
        <w:numPr>
          <w:ilvl w:val="0"/>
          <w:numId w:val="13"/>
        </w:numPr>
        <w:tabs>
          <w:tab w:val="left" w:pos="504"/>
        </w:tabs>
        <w:spacing w:before="93" w:line="381" w:lineRule="exact"/>
        <w:ind w:left="503" w:right="0" w:hanging="339"/>
        <w:jc w:val="left"/>
        <w:rPr>
          <w:color w:val="auto"/>
          <w:sz w:val="21"/>
          <w:highlight w:val="none"/>
        </w:rPr>
      </w:pPr>
      <w:r>
        <w:rPr>
          <w:color w:val="auto"/>
          <w:sz w:val="21"/>
          <w:highlight w:val="none"/>
        </w:rPr>
        <w:t>拟定可行方案</w:t>
      </w:r>
    </w:p>
    <w:p>
      <w:pPr>
        <w:numPr>
          <w:ilvl w:val="0"/>
          <w:numId w:val="13"/>
        </w:numPr>
        <w:tabs>
          <w:tab w:val="left" w:pos="504"/>
        </w:tabs>
        <w:spacing w:before="0" w:line="381" w:lineRule="exact"/>
        <w:ind w:left="503" w:right="0" w:hanging="339"/>
        <w:jc w:val="left"/>
        <w:rPr>
          <w:color w:val="auto"/>
          <w:sz w:val="21"/>
          <w:highlight w:val="none"/>
        </w:rPr>
      </w:pPr>
      <w:r>
        <w:rPr>
          <w:color w:val="auto"/>
          <w:sz w:val="21"/>
          <w:highlight w:val="none"/>
        </w:rPr>
        <w:t>确定决策原则</w:t>
      </w:r>
    </w:p>
    <w:p>
      <w:pPr>
        <w:numPr>
          <w:ilvl w:val="0"/>
          <w:numId w:val="47"/>
        </w:numPr>
        <w:tabs>
          <w:tab w:val="left" w:pos="515"/>
        </w:tabs>
        <w:spacing w:before="0" w:line="337" w:lineRule="exact"/>
        <w:ind w:left="514" w:right="0" w:hanging="350"/>
        <w:jc w:val="left"/>
        <w:rPr>
          <w:color w:val="auto"/>
          <w:sz w:val="21"/>
          <w:highlight w:val="none"/>
        </w:rPr>
      </w:pPr>
      <w:r>
        <w:rPr>
          <w:color w:val="auto"/>
          <w:sz w:val="21"/>
          <w:highlight w:val="none"/>
        </w:rPr>
        <w:t>确定决策目标</w:t>
      </w:r>
    </w:p>
    <w:p>
      <w:pPr>
        <w:numPr>
          <w:ilvl w:val="0"/>
          <w:numId w:val="47"/>
        </w:numPr>
        <w:tabs>
          <w:tab w:val="left" w:pos="515"/>
        </w:tabs>
        <w:spacing w:before="0" w:line="252" w:lineRule="auto"/>
        <w:ind w:left="165" w:right="8802" w:firstLine="0"/>
        <w:jc w:val="left"/>
        <w:rPr>
          <w:rFonts w:ascii="Arial" w:eastAsia="Arial"/>
          <w:color w:val="auto"/>
          <w:sz w:val="21"/>
          <w:highlight w:val="none"/>
        </w:rPr>
      </w:pPr>
      <w:r>
        <w:rPr>
          <w:color w:val="auto"/>
          <w:spacing w:val="-5"/>
          <w:sz w:val="21"/>
          <w:highlight w:val="none"/>
        </w:rPr>
        <w:t xml:space="preserve">识别问题答案： </w:t>
      </w:r>
      <w:r>
        <w:rPr>
          <w:rFonts w:ascii="Arial" w:eastAsia="Arial"/>
          <w:color w:val="auto"/>
          <w:sz w:val="21"/>
          <w:highlight w:val="none"/>
        </w:rPr>
        <w:t>D</w:t>
      </w:r>
    </w:p>
    <w:p>
      <w:pPr>
        <w:pStyle w:val="2"/>
        <w:spacing w:before="128" w:line="374" w:lineRule="exact"/>
        <w:rPr>
          <w:color w:val="auto"/>
          <w:highlight w:val="none"/>
        </w:rPr>
      </w:pPr>
      <w:r>
        <w:rPr>
          <w:rFonts w:ascii="Arial" w:eastAsia="Arial"/>
          <w:color w:val="auto"/>
          <w:highlight w:val="none"/>
        </w:rPr>
        <w:t>13</w:t>
      </w:r>
      <w:r>
        <w:rPr>
          <w:color w:val="auto"/>
          <w:highlight w:val="none"/>
        </w:rPr>
        <w:t>、某企业生产某种产品，固定成本为</w:t>
      </w:r>
      <w:r>
        <w:rPr>
          <w:rFonts w:ascii="Arial" w:eastAsia="Arial"/>
          <w:color w:val="auto"/>
          <w:highlight w:val="none"/>
        </w:rPr>
        <w:t>15</w:t>
      </w:r>
      <w:r>
        <w:rPr>
          <w:color w:val="auto"/>
          <w:highlight w:val="none"/>
        </w:rPr>
        <w:t>万元，单位可变成本为</w:t>
      </w:r>
      <w:r>
        <w:rPr>
          <w:rFonts w:ascii="Arial" w:eastAsia="Arial"/>
          <w:color w:val="auto"/>
          <w:highlight w:val="none"/>
        </w:rPr>
        <w:t>1000</w:t>
      </w:r>
      <w:r>
        <w:rPr>
          <w:color w:val="auto"/>
          <w:highlight w:val="none"/>
        </w:rPr>
        <w:t>元，每台售价</w:t>
      </w:r>
    </w:p>
    <w:p>
      <w:pPr>
        <w:pStyle w:val="2"/>
        <w:spacing w:line="374" w:lineRule="exact"/>
        <w:rPr>
          <w:rFonts w:ascii="Arial" w:eastAsia="Arial"/>
          <w:color w:val="auto"/>
          <w:highlight w:val="none"/>
        </w:rPr>
      </w:pPr>
      <w:r>
        <w:rPr>
          <w:rFonts w:ascii="Arial" w:eastAsia="Arial"/>
          <w:color w:val="auto"/>
          <w:highlight w:val="none"/>
        </w:rPr>
        <w:t>2200</w:t>
      </w:r>
      <w:r>
        <w:rPr>
          <w:color w:val="auto"/>
          <w:highlight w:val="none"/>
        </w:rPr>
        <w:t>元，则该产品的盈亏平衡点是（ ）台。</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ID:2197)</w:t>
      </w:r>
    </w:p>
    <w:p>
      <w:pPr>
        <w:pStyle w:val="2"/>
        <w:spacing w:before="173"/>
        <w:rPr>
          <w:rFonts w:ascii="Arial"/>
          <w:color w:val="auto"/>
          <w:highlight w:val="none"/>
        </w:rPr>
      </w:pPr>
      <w:r>
        <w:rPr>
          <w:rFonts w:ascii="Arial"/>
          <w:color w:val="auto"/>
          <w:highlight w:val="none"/>
        </w:rPr>
        <w:t>(A) 25</w:t>
      </w:r>
    </w:p>
    <w:p>
      <w:pPr>
        <w:pStyle w:val="2"/>
        <w:spacing w:before="134"/>
        <w:rPr>
          <w:rFonts w:ascii="Arial"/>
          <w:color w:val="auto"/>
          <w:highlight w:val="none"/>
        </w:rPr>
      </w:pPr>
      <w:r>
        <w:rPr>
          <w:rFonts w:ascii="Arial"/>
          <w:color w:val="auto"/>
          <w:highlight w:val="none"/>
        </w:rPr>
        <w:t>(B) 100</w:t>
      </w:r>
    </w:p>
    <w:p>
      <w:pPr>
        <w:pStyle w:val="2"/>
        <w:spacing w:before="133" w:line="372" w:lineRule="auto"/>
        <w:ind w:right="9008"/>
        <w:rPr>
          <w:rFonts w:ascii="Arial"/>
          <w:color w:val="auto"/>
          <w:highlight w:val="none"/>
        </w:rPr>
      </w:pPr>
      <w:r>
        <w:rPr>
          <w:rFonts w:ascii="Arial"/>
          <w:color w:val="auto"/>
          <w:highlight w:val="none"/>
        </w:rPr>
        <w:t>(C) 125 (D)</w:t>
      </w:r>
      <w:r>
        <w:rPr>
          <w:rFonts w:ascii="Arial"/>
          <w:color w:val="auto"/>
          <w:spacing w:val="2"/>
          <w:highlight w:val="none"/>
        </w:rPr>
        <w:t xml:space="preserve"> </w:t>
      </w:r>
      <w:r>
        <w:rPr>
          <w:rFonts w:ascii="Arial"/>
          <w:color w:val="auto"/>
          <w:spacing w:val="-5"/>
          <w:highlight w:val="none"/>
        </w:rPr>
        <w:t>12.5</w:t>
      </w:r>
    </w:p>
    <w:p>
      <w:pPr>
        <w:pStyle w:val="2"/>
        <w:spacing w:line="339" w:lineRule="exact"/>
        <w:rPr>
          <w:rFonts w:ascii="Arial" w:eastAsia="Arial"/>
          <w:color w:val="auto"/>
          <w:highlight w:val="none"/>
        </w:rPr>
      </w:pPr>
      <w:r>
        <w:rPr>
          <w:color w:val="auto"/>
          <w:spacing w:val="-5"/>
          <w:highlight w:val="none"/>
        </w:rPr>
        <w:t xml:space="preserve">答案： </w:t>
      </w:r>
      <w:r>
        <w:rPr>
          <w:rFonts w:ascii="Arial" w:eastAsia="Arial"/>
          <w:color w:val="auto"/>
          <w:highlight w:val="none"/>
        </w:rPr>
        <w:t>C</w:t>
      </w:r>
    </w:p>
    <w:p>
      <w:pPr>
        <w:spacing w:before="143"/>
        <w:ind w:left="165" w:right="0" w:firstLine="0"/>
        <w:jc w:val="left"/>
        <w:rPr>
          <w:rFonts w:ascii="Arial" w:eastAsia="Arial"/>
          <w:color w:val="auto"/>
          <w:sz w:val="21"/>
          <w:highlight w:val="none"/>
        </w:rPr>
      </w:pPr>
      <w:r>
        <w:rPr>
          <w:rFonts w:ascii="Arial" w:eastAsia="Arial"/>
          <w:color w:val="auto"/>
          <w:sz w:val="21"/>
          <w:highlight w:val="none"/>
        </w:rPr>
        <w:t>15</w:t>
      </w:r>
      <w:r>
        <w:rPr>
          <w:color w:val="auto"/>
          <w:sz w:val="21"/>
          <w:highlight w:val="none"/>
        </w:rPr>
        <w:t>、思维共振法、畅谈会法，也称作（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ID:2195)</w:t>
      </w:r>
    </w:p>
    <w:p>
      <w:pPr>
        <w:numPr>
          <w:ilvl w:val="0"/>
          <w:numId w:val="48"/>
        </w:numPr>
        <w:tabs>
          <w:tab w:val="left" w:pos="504"/>
        </w:tabs>
        <w:spacing w:before="93" w:line="381" w:lineRule="exact"/>
        <w:ind w:left="503" w:right="0" w:hanging="339"/>
        <w:jc w:val="left"/>
        <w:rPr>
          <w:color w:val="auto"/>
          <w:sz w:val="21"/>
          <w:highlight w:val="none"/>
        </w:rPr>
      </w:pPr>
      <w:r>
        <w:rPr>
          <w:color w:val="auto"/>
          <w:sz w:val="21"/>
          <w:highlight w:val="none"/>
        </w:rPr>
        <w:t>决策树法</w:t>
      </w:r>
    </w:p>
    <w:p>
      <w:pPr>
        <w:numPr>
          <w:ilvl w:val="0"/>
          <w:numId w:val="48"/>
        </w:numPr>
        <w:tabs>
          <w:tab w:val="left" w:pos="504"/>
        </w:tabs>
        <w:spacing w:before="0" w:line="375" w:lineRule="exact"/>
        <w:ind w:left="503" w:right="0" w:hanging="339"/>
        <w:jc w:val="left"/>
        <w:rPr>
          <w:color w:val="auto"/>
          <w:sz w:val="21"/>
          <w:highlight w:val="none"/>
        </w:rPr>
      </w:pPr>
      <w:r>
        <w:rPr>
          <w:color w:val="auto"/>
          <w:sz w:val="21"/>
          <w:highlight w:val="none"/>
        </w:rPr>
        <w:t>哥顿法</w:t>
      </w:r>
    </w:p>
    <w:p>
      <w:pPr>
        <w:numPr>
          <w:ilvl w:val="0"/>
          <w:numId w:val="48"/>
        </w:numPr>
        <w:tabs>
          <w:tab w:val="left" w:pos="515"/>
        </w:tabs>
        <w:spacing w:before="0" w:line="375" w:lineRule="exact"/>
        <w:ind w:left="514" w:right="0" w:hanging="350"/>
        <w:jc w:val="left"/>
        <w:rPr>
          <w:color w:val="auto"/>
          <w:sz w:val="21"/>
          <w:highlight w:val="none"/>
        </w:rPr>
      </w:pPr>
      <w:r>
        <w:rPr>
          <w:color w:val="auto"/>
          <w:sz w:val="21"/>
          <w:highlight w:val="none"/>
        </w:rPr>
        <w:t>头脑风暴法</w:t>
      </w:r>
    </w:p>
    <w:p>
      <w:pPr>
        <w:numPr>
          <w:ilvl w:val="0"/>
          <w:numId w:val="48"/>
        </w:numPr>
        <w:tabs>
          <w:tab w:val="left" w:pos="515"/>
        </w:tabs>
        <w:spacing w:before="0" w:line="381" w:lineRule="exact"/>
        <w:ind w:left="514" w:right="0" w:hanging="350"/>
        <w:jc w:val="left"/>
        <w:rPr>
          <w:color w:val="auto"/>
          <w:sz w:val="21"/>
          <w:highlight w:val="none"/>
        </w:rPr>
      </w:pPr>
      <w:r>
        <w:rPr>
          <w:color w:val="auto"/>
          <w:sz w:val="21"/>
          <w:highlight w:val="none"/>
        </w:rPr>
        <w:t>等概率法</w:t>
      </w:r>
      <w:r>
        <w:rPr>
          <w:rFonts w:hint="eastAsia"/>
          <w:color w:val="auto"/>
          <w:sz w:val="21"/>
          <w:highlight w:val="none"/>
          <w:lang w:eastAsia="zh-CN"/>
        </w:rPr>
        <w:t>（</w:t>
      </w:r>
      <w:r>
        <w:rPr>
          <w:rFonts w:hint="eastAsia"/>
          <w:color w:val="auto"/>
          <w:sz w:val="21"/>
          <w:highlight w:val="none"/>
          <w:lang w:val="en-US" w:eastAsia="zh-CN"/>
        </w:rPr>
        <w:t>第六章</w:t>
      </w:r>
      <w:r>
        <w:rPr>
          <w:rFonts w:hint="eastAsia"/>
          <w:color w:val="auto"/>
          <w:sz w:val="21"/>
          <w:highlight w:val="none"/>
          <w:lang w:eastAsia="zh-CN"/>
        </w:rPr>
        <w:t>）</w:t>
      </w:r>
    </w:p>
    <w:p>
      <w:pPr>
        <w:spacing w:before="0" w:line="277" w:lineRule="exact"/>
        <w:ind w:left="0" w:right="0" w:firstLine="0"/>
        <w:jc w:val="left"/>
        <w:rPr>
          <w:rFonts w:ascii="Arial" w:eastAsia="Arial"/>
          <w:color w:val="auto"/>
          <w:sz w:val="21"/>
          <w:highlight w:val="none"/>
        </w:rPr>
      </w:pPr>
      <w:r>
        <w:rPr>
          <w:color w:val="auto"/>
          <w:sz w:val="21"/>
          <w:highlight w:val="none"/>
        </w:rPr>
        <w:t xml:space="preserve">答案： </w:t>
      </w:r>
      <w:r>
        <w:rPr>
          <w:rFonts w:ascii="Arial" w:eastAsia="Arial"/>
          <w:color w:val="auto"/>
          <w:sz w:val="21"/>
          <w:highlight w:val="none"/>
        </w:rPr>
        <w:t>C</w:t>
      </w:r>
    </w:p>
    <w:p>
      <w:pPr>
        <w:pStyle w:val="2"/>
        <w:spacing w:before="128"/>
        <w:rPr>
          <w:rFonts w:ascii="Arial" w:eastAsia="Arial"/>
          <w:color w:val="auto"/>
          <w:highlight w:val="none"/>
        </w:rPr>
      </w:pPr>
      <w:r>
        <w:rPr>
          <w:rFonts w:ascii="Arial" w:eastAsia="Arial"/>
          <w:color w:val="auto"/>
          <w:highlight w:val="none"/>
        </w:rPr>
        <w:t>15</w:t>
      </w:r>
      <w:r>
        <w:rPr>
          <w:color w:val="auto"/>
          <w:highlight w:val="none"/>
        </w:rPr>
        <w:t>、按照决策所给出条件的不同，可以将其划分为（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ID:2079)</w:t>
      </w:r>
    </w:p>
    <w:p>
      <w:pPr>
        <w:pStyle w:val="2"/>
        <w:numPr>
          <w:ilvl w:val="0"/>
          <w:numId w:val="49"/>
        </w:numPr>
        <w:tabs>
          <w:tab w:val="left" w:pos="489"/>
        </w:tabs>
        <w:spacing w:before="93" w:after="0" w:line="381" w:lineRule="exact"/>
        <w:ind w:left="488" w:right="0" w:hanging="339"/>
        <w:jc w:val="left"/>
        <w:rPr>
          <w:color w:val="auto"/>
          <w:highlight w:val="none"/>
        </w:rPr>
      </w:pPr>
      <w:r>
        <w:rPr>
          <w:color w:val="auto"/>
          <w:highlight w:val="none"/>
        </w:rPr>
        <w:t>确定型决策</w:t>
      </w:r>
    </w:p>
    <w:p>
      <w:pPr>
        <w:pStyle w:val="2"/>
        <w:numPr>
          <w:ilvl w:val="0"/>
          <w:numId w:val="49"/>
        </w:numPr>
        <w:tabs>
          <w:tab w:val="left" w:pos="489"/>
        </w:tabs>
        <w:spacing w:before="0" w:after="0" w:line="375" w:lineRule="exact"/>
        <w:ind w:left="488" w:right="0" w:hanging="339"/>
        <w:jc w:val="left"/>
        <w:rPr>
          <w:color w:val="auto"/>
          <w:highlight w:val="none"/>
        </w:rPr>
      </w:pPr>
      <w:r>
        <w:rPr>
          <w:color w:val="auto"/>
          <w:highlight w:val="none"/>
        </w:rPr>
        <w:t>程序化决策</w:t>
      </w:r>
    </w:p>
    <w:p>
      <w:pPr>
        <w:pStyle w:val="2"/>
        <w:numPr>
          <w:ilvl w:val="0"/>
          <w:numId w:val="49"/>
        </w:numPr>
        <w:tabs>
          <w:tab w:val="left" w:pos="500"/>
        </w:tabs>
        <w:spacing w:before="0" w:after="0" w:line="375" w:lineRule="exact"/>
        <w:ind w:left="499" w:right="0" w:hanging="350"/>
        <w:jc w:val="left"/>
        <w:rPr>
          <w:color w:val="auto"/>
          <w:highlight w:val="none"/>
        </w:rPr>
      </w:pPr>
      <w:r>
        <w:rPr>
          <w:color w:val="auto"/>
          <w:highlight w:val="none"/>
        </w:rPr>
        <w:t>风险型决策</w:t>
      </w:r>
    </w:p>
    <w:p>
      <w:pPr>
        <w:pStyle w:val="2"/>
        <w:numPr>
          <w:ilvl w:val="0"/>
          <w:numId w:val="49"/>
        </w:numPr>
        <w:tabs>
          <w:tab w:val="left" w:pos="500"/>
        </w:tabs>
        <w:spacing w:before="0" w:after="0" w:line="252" w:lineRule="auto"/>
        <w:ind w:left="150" w:right="8367" w:firstLine="0"/>
        <w:jc w:val="left"/>
        <w:rPr>
          <w:rFonts w:ascii="Arial" w:eastAsia="Arial"/>
          <w:color w:val="auto"/>
          <w:highlight w:val="none"/>
        </w:rPr>
      </w:pPr>
      <w:r>
        <w:rPr>
          <w:color w:val="auto"/>
          <w:spacing w:val="-3"/>
          <w:highlight w:val="none"/>
        </w:rPr>
        <w:t>不确定型决策</w:t>
      </w:r>
      <w:r>
        <w:rPr>
          <w:color w:val="auto"/>
          <w:spacing w:val="-5"/>
          <w:highlight w:val="none"/>
        </w:rPr>
        <w:t xml:space="preserve">答案： </w:t>
      </w:r>
      <w:r>
        <w:rPr>
          <w:rFonts w:ascii="Arial" w:eastAsia="Arial"/>
          <w:color w:val="auto"/>
          <w:highlight w:val="none"/>
        </w:rPr>
        <w:t>A,C,D</w:t>
      </w:r>
    </w:p>
    <w:p>
      <w:pPr>
        <w:spacing w:before="0" w:line="277" w:lineRule="exact"/>
        <w:ind w:left="0" w:right="0" w:firstLine="0"/>
        <w:jc w:val="left"/>
        <w:rPr>
          <w:rFonts w:ascii="Arial" w:eastAsia="Arial"/>
          <w:color w:val="auto"/>
          <w:sz w:val="21"/>
          <w:highlight w:val="none"/>
        </w:rPr>
      </w:pPr>
    </w:p>
    <w:p>
      <w:pPr>
        <w:pStyle w:val="2"/>
        <w:spacing w:before="128" w:line="374" w:lineRule="exact"/>
        <w:rPr>
          <w:color w:val="auto"/>
          <w:highlight w:val="none"/>
        </w:rPr>
      </w:pPr>
      <w:r>
        <w:rPr>
          <w:rFonts w:ascii="Arial" w:eastAsia="Arial"/>
          <w:color w:val="auto"/>
          <w:highlight w:val="none"/>
        </w:rPr>
        <w:t>2</w:t>
      </w:r>
      <w:r>
        <w:rPr>
          <w:color w:val="auto"/>
          <w:highlight w:val="none"/>
        </w:rPr>
        <w:t>、运用德尔菲法进行决策时，对专家成员的意见采用统计方法予以定量处理，所以它是定量决策。（ ）</w:t>
      </w:r>
    </w:p>
    <w:p>
      <w:pPr>
        <w:pStyle w:val="2"/>
        <w:spacing w:line="374" w:lineRule="exact"/>
        <w:rPr>
          <w:rFonts w:ascii="Arial" w:eastAsia="Arial"/>
          <w:color w:val="auto"/>
          <w:highlight w:val="none"/>
        </w:rPr>
      </w:pP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ID:2457)</w:t>
      </w:r>
    </w:p>
    <w:p>
      <w:pPr>
        <w:pStyle w:val="2"/>
        <w:spacing w:before="123"/>
        <w:rPr>
          <w:color w:val="auto"/>
          <w:highlight w:val="none"/>
        </w:rPr>
      </w:pPr>
      <w:r>
        <w:rPr>
          <w:color w:val="auto"/>
          <w:highlight w:val="none"/>
        </w:rPr>
        <w:t>答案： 错</w:t>
      </w:r>
    </w:p>
    <w:p>
      <w:pPr>
        <w:spacing w:before="0" w:line="277" w:lineRule="exact"/>
        <w:ind w:left="0" w:right="0" w:firstLine="0"/>
        <w:jc w:val="left"/>
        <w:rPr>
          <w:rFonts w:hint="eastAsia" w:ascii="Arial" w:eastAsia="宋体"/>
          <w:color w:val="auto"/>
          <w:sz w:val="21"/>
          <w:highlight w:val="none"/>
          <w:lang w:val="en-US" w:eastAsia="zh-CN"/>
        </w:rPr>
      </w:pPr>
    </w:p>
    <w:p>
      <w:pPr>
        <w:pStyle w:val="2"/>
        <w:spacing w:before="128"/>
        <w:rPr>
          <w:color w:val="auto"/>
          <w:highlight w:val="none"/>
        </w:rPr>
      </w:pPr>
      <w:r>
        <w:rPr>
          <w:rFonts w:ascii="Arial" w:eastAsia="Arial"/>
          <w:color w:val="auto"/>
          <w:highlight w:val="none"/>
        </w:rPr>
        <w:t>7</w:t>
      </w:r>
      <w:r>
        <w:rPr>
          <w:color w:val="auto"/>
          <w:highlight w:val="none"/>
        </w:rPr>
        <w:t>、经常重复发生，能按已规定的程序、处理方法和标准进行的简单化决策，属于（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p>
    <w:p>
      <w:pPr>
        <w:pStyle w:val="2"/>
        <w:spacing w:before="53"/>
        <w:rPr>
          <w:rFonts w:ascii="Arial"/>
          <w:color w:val="auto"/>
          <w:highlight w:val="none"/>
        </w:rPr>
      </w:pPr>
      <w:r>
        <w:rPr>
          <w:rFonts w:ascii="Arial"/>
          <w:color w:val="auto"/>
          <w:highlight w:val="none"/>
        </w:rPr>
        <w:t>ID:2192)</w:t>
      </w:r>
    </w:p>
    <w:p>
      <w:pPr>
        <w:pStyle w:val="2"/>
        <w:numPr>
          <w:ilvl w:val="0"/>
          <w:numId w:val="50"/>
        </w:numPr>
        <w:tabs>
          <w:tab w:val="left" w:pos="489"/>
        </w:tabs>
        <w:spacing w:before="159" w:after="0" w:line="381" w:lineRule="exact"/>
        <w:ind w:left="488" w:right="0" w:hanging="339"/>
        <w:jc w:val="left"/>
        <w:rPr>
          <w:color w:val="auto"/>
          <w:highlight w:val="none"/>
        </w:rPr>
      </w:pPr>
      <w:r>
        <w:rPr>
          <w:color w:val="auto"/>
          <w:highlight w:val="none"/>
        </w:rPr>
        <w:t>日常管理决策</w:t>
      </w:r>
    </w:p>
    <w:p>
      <w:pPr>
        <w:pStyle w:val="2"/>
        <w:numPr>
          <w:ilvl w:val="0"/>
          <w:numId w:val="50"/>
        </w:numPr>
        <w:tabs>
          <w:tab w:val="left" w:pos="489"/>
        </w:tabs>
        <w:spacing w:before="0" w:after="0" w:line="375" w:lineRule="exact"/>
        <w:ind w:left="488" w:right="0" w:hanging="339"/>
        <w:jc w:val="left"/>
        <w:rPr>
          <w:color w:val="auto"/>
          <w:highlight w:val="none"/>
        </w:rPr>
      </w:pPr>
      <w:r>
        <w:rPr>
          <w:color w:val="auto"/>
          <w:highlight w:val="none"/>
        </w:rPr>
        <w:t>程序化决策</w:t>
      </w:r>
    </w:p>
    <w:p>
      <w:pPr>
        <w:pStyle w:val="2"/>
        <w:numPr>
          <w:ilvl w:val="0"/>
          <w:numId w:val="50"/>
        </w:numPr>
        <w:tabs>
          <w:tab w:val="left" w:pos="500"/>
        </w:tabs>
        <w:spacing w:before="0" w:after="0" w:line="375" w:lineRule="exact"/>
        <w:ind w:left="499" w:right="0" w:hanging="350"/>
        <w:jc w:val="left"/>
        <w:rPr>
          <w:color w:val="auto"/>
          <w:highlight w:val="none"/>
        </w:rPr>
      </w:pPr>
      <w:r>
        <w:rPr>
          <w:color w:val="auto"/>
          <w:highlight w:val="none"/>
        </w:rPr>
        <w:t>确定型决策</w:t>
      </w:r>
    </w:p>
    <w:p>
      <w:pPr>
        <w:pStyle w:val="2"/>
        <w:numPr>
          <w:ilvl w:val="0"/>
          <w:numId w:val="50"/>
        </w:numPr>
        <w:tabs>
          <w:tab w:val="left" w:pos="500"/>
        </w:tabs>
        <w:spacing w:before="0" w:after="0" w:line="252" w:lineRule="auto"/>
        <w:ind w:left="150" w:right="8577" w:firstLine="0"/>
        <w:jc w:val="left"/>
        <w:rPr>
          <w:rFonts w:ascii="Arial" w:eastAsia="Arial"/>
          <w:color w:val="auto"/>
          <w:highlight w:val="none"/>
        </w:rPr>
      </w:pPr>
      <w:r>
        <w:rPr>
          <w:color w:val="auto"/>
          <w:spacing w:val="-4"/>
          <w:highlight w:val="none"/>
        </w:rPr>
        <w:t>风险型决策</w:t>
      </w:r>
      <w:r>
        <w:rPr>
          <w:color w:val="auto"/>
          <w:spacing w:val="-5"/>
          <w:highlight w:val="none"/>
        </w:rPr>
        <w:t xml:space="preserve">答案： </w:t>
      </w:r>
      <w:r>
        <w:rPr>
          <w:rFonts w:ascii="Arial" w:eastAsia="Arial"/>
          <w:color w:val="auto"/>
          <w:highlight w:val="none"/>
        </w:rPr>
        <w:t>B</w:t>
      </w:r>
    </w:p>
    <w:p>
      <w:pPr>
        <w:spacing w:before="0" w:line="277" w:lineRule="exact"/>
        <w:ind w:left="0" w:right="0" w:firstLine="0"/>
        <w:jc w:val="left"/>
        <w:rPr>
          <w:rFonts w:ascii="Arial" w:eastAsia="Arial"/>
          <w:color w:val="auto"/>
          <w:sz w:val="21"/>
          <w:highlight w:val="none"/>
        </w:rPr>
      </w:pPr>
    </w:p>
    <w:p>
      <w:pPr>
        <w:pStyle w:val="2"/>
        <w:spacing w:before="147" w:line="223" w:lineRule="auto"/>
        <w:ind w:right="196"/>
        <w:rPr>
          <w:rFonts w:ascii="Arial" w:eastAsia="Arial"/>
          <w:color w:val="auto"/>
          <w:highlight w:val="none"/>
        </w:rPr>
      </w:pPr>
      <w:r>
        <w:rPr>
          <w:rFonts w:ascii="Arial" w:eastAsia="Arial"/>
          <w:color w:val="auto"/>
          <w:highlight w:val="none"/>
        </w:rPr>
        <w:t>9</w:t>
      </w:r>
      <w:r>
        <w:rPr>
          <w:color w:val="auto"/>
          <w:highlight w:val="none"/>
        </w:rPr>
        <w:t>、定性决策方法是决策者根据所掌握的信息，通过对事物运动规律的分析，进行决策的方法。定性决策方法主要有（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ID:2081)</w:t>
      </w:r>
    </w:p>
    <w:p>
      <w:pPr>
        <w:pStyle w:val="2"/>
        <w:numPr>
          <w:ilvl w:val="0"/>
          <w:numId w:val="51"/>
        </w:numPr>
        <w:tabs>
          <w:tab w:val="left" w:pos="489"/>
        </w:tabs>
        <w:spacing w:before="101" w:after="0" w:line="381" w:lineRule="exact"/>
        <w:ind w:left="488" w:right="0" w:hanging="339"/>
        <w:jc w:val="left"/>
        <w:rPr>
          <w:color w:val="auto"/>
          <w:highlight w:val="none"/>
        </w:rPr>
      </w:pPr>
      <w:r>
        <w:rPr>
          <w:color w:val="auto"/>
          <w:highlight w:val="none"/>
        </w:rPr>
        <w:t>德尔菲法</w:t>
      </w:r>
    </w:p>
    <w:p>
      <w:pPr>
        <w:pStyle w:val="2"/>
        <w:numPr>
          <w:ilvl w:val="0"/>
          <w:numId w:val="51"/>
        </w:numPr>
        <w:tabs>
          <w:tab w:val="left" w:pos="489"/>
        </w:tabs>
        <w:spacing w:before="0" w:after="0" w:line="375" w:lineRule="exact"/>
        <w:ind w:left="488" w:right="0" w:hanging="339"/>
        <w:jc w:val="left"/>
        <w:rPr>
          <w:color w:val="auto"/>
          <w:highlight w:val="none"/>
        </w:rPr>
      </w:pPr>
      <w:r>
        <w:rPr>
          <w:color w:val="auto"/>
          <w:highlight w:val="none"/>
        </w:rPr>
        <w:t>头脑风暴法</w:t>
      </w:r>
    </w:p>
    <w:p>
      <w:pPr>
        <w:pStyle w:val="2"/>
        <w:numPr>
          <w:ilvl w:val="0"/>
          <w:numId w:val="51"/>
        </w:numPr>
        <w:tabs>
          <w:tab w:val="left" w:pos="500"/>
        </w:tabs>
        <w:spacing w:before="0" w:after="0" w:line="375" w:lineRule="exact"/>
        <w:ind w:left="499" w:right="0" w:hanging="350"/>
        <w:jc w:val="left"/>
        <w:rPr>
          <w:color w:val="auto"/>
          <w:highlight w:val="none"/>
        </w:rPr>
      </w:pPr>
      <w:r>
        <w:rPr>
          <w:color w:val="auto"/>
          <w:highlight w:val="none"/>
        </w:rPr>
        <w:t>盈亏平衡点法</w:t>
      </w:r>
    </w:p>
    <w:p>
      <w:pPr>
        <w:pStyle w:val="2"/>
        <w:numPr>
          <w:ilvl w:val="0"/>
          <w:numId w:val="51"/>
        </w:numPr>
        <w:tabs>
          <w:tab w:val="left" w:pos="500"/>
        </w:tabs>
        <w:spacing w:before="0" w:after="0" w:line="252" w:lineRule="auto"/>
        <w:ind w:left="150" w:right="8753" w:firstLine="0"/>
        <w:jc w:val="left"/>
        <w:rPr>
          <w:rFonts w:ascii="Arial" w:eastAsia="Arial"/>
          <w:color w:val="auto"/>
          <w:highlight w:val="none"/>
        </w:rPr>
      </w:pPr>
      <w:r>
        <w:rPr>
          <w:color w:val="auto"/>
          <w:highlight w:val="none"/>
        </w:rPr>
        <w:t xml:space="preserve">哥 顿 法 </w:t>
      </w:r>
      <w:r>
        <w:rPr>
          <w:color w:val="auto"/>
          <w:spacing w:val="-4"/>
          <w:highlight w:val="none"/>
        </w:rPr>
        <w:t xml:space="preserve">答案： </w:t>
      </w:r>
      <w:r>
        <w:rPr>
          <w:rFonts w:ascii="Arial" w:eastAsia="Arial"/>
          <w:color w:val="auto"/>
          <w:spacing w:val="-4"/>
          <w:highlight w:val="none"/>
        </w:rPr>
        <w:t>A,B,D</w:t>
      </w:r>
    </w:p>
    <w:p>
      <w:pPr>
        <w:pStyle w:val="2"/>
        <w:spacing w:before="128"/>
        <w:rPr>
          <w:rFonts w:ascii="Arial" w:eastAsia="Arial"/>
          <w:color w:val="auto"/>
          <w:highlight w:val="none"/>
        </w:rPr>
      </w:pPr>
      <w:r>
        <w:rPr>
          <w:rFonts w:ascii="Arial" w:eastAsia="Arial"/>
          <w:color w:val="auto"/>
          <w:highlight w:val="none"/>
        </w:rPr>
        <w:t>10</w:t>
      </w:r>
      <w:r>
        <w:rPr>
          <w:color w:val="auto"/>
          <w:highlight w:val="none"/>
        </w:rPr>
        <w:t>、按照决策的重要程度，可以将其分为（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ID:2077)</w:t>
      </w:r>
    </w:p>
    <w:p>
      <w:pPr>
        <w:pStyle w:val="2"/>
        <w:numPr>
          <w:ilvl w:val="0"/>
          <w:numId w:val="52"/>
        </w:numPr>
        <w:tabs>
          <w:tab w:val="left" w:pos="489"/>
        </w:tabs>
        <w:spacing w:before="93" w:after="0" w:line="381" w:lineRule="exact"/>
        <w:ind w:left="488" w:right="0" w:hanging="339"/>
        <w:jc w:val="left"/>
        <w:rPr>
          <w:color w:val="auto"/>
          <w:highlight w:val="none"/>
        </w:rPr>
      </w:pPr>
      <w:r>
        <w:rPr>
          <w:color w:val="auto"/>
          <w:highlight w:val="none"/>
        </w:rPr>
        <w:t>职能性决策</w:t>
      </w:r>
    </w:p>
    <w:p>
      <w:pPr>
        <w:pStyle w:val="2"/>
        <w:numPr>
          <w:ilvl w:val="0"/>
          <w:numId w:val="52"/>
        </w:numPr>
        <w:tabs>
          <w:tab w:val="left" w:pos="489"/>
        </w:tabs>
        <w:spacing w:before="0" w:after="0" w:line="375" w:lineRule="exact"/>
        <w:ind w:left="488" w:right="0" w:hanging="339"/>
        <w:jc w:val="left"/>
        <w:rPr>
          <w:color w:val="auto"/>
          <w:highlight w:val="none"/>
        </w:rPr>
      </w:pPr>
      <w:r>
        <w:rPr>
          <w:color w:val="auto"/>
          <w:highlight w:val="none"/>
        </w:rPr>
        <w:t>业务性决策</w:t>
      </w:r>
    </w:p>
    <w:p>
      <w:pPr>
        <w:pStyle w:val="2"/>
        <w:numPr>
          <w:ilvl w:val="0"/>
          <w:numId w:val="52"/>
        </w:numPr>
        <w:tabs>
          <w:tab w:val="left" w:pos="500"/>
        </w:tabs>
        <w:spacing w:before="0" w:after="0" w:line="375" w:lineRule="exact"/>
        <w:ind w:left="499" w:right="0" w:hanging="350"/>
        <w:jc w:val="left"/>
        <w:rPr>
          <w:color w:val="auto"/>
          <w:highlight w:val="none"/>
        </w:rPr>
      </w:pPr>
      <w:r>
        <w:rPr>
          <w:color w:val="auto"/>
          <w:highlight w:val="none"/>
        </w:rPr>
        <w:t>战略性决策</w:t>
      </w:r>
    </w:p>
    <w:p>
      <w:pPr>
        <w:pStyle w:val="2"/>
        <w:numPr>
          <w:ilvl w:val="0"/>
          <w:numId w:val="52"/>
        </w:numPr>
        <w:tabs>
          <w:tab w:val="left" w:pos="500"/>
        </w:tabs>
        <w:spacing w:before="0" w:after="0" w:line="252" w:lineRule="auto"/>
        <w:ind w:left="150" w:right="8577" w:firstLine="0"/>
        <w:jc w:val="left"/>
        <w:rPr>
          <w:rFonts w:ascii="Arial" w:eastAsia="Arial"/>
          <w:color w:val="auto"/>
          <w:highlight w:val="none"/>
        </w:rPr>
      </w:pPr>
      <w:r>
        <w:rPr>
          <w:color w:val="auto"/>
          <w:spacing w:val="-4"/>
          <w:highlight w:val="none"/>
        </w:rPr>
        <w:t>战术性决策</w:t>
      </w:r>
      <w:r>
        <w:rPr>
          <w:color w:val="auto"/>
          <w:spacing w:val="-5"/>
          <w:highlight w:val="none"/>
        </w:rPr>
        <w:t xml:space="preserve">答案： </w:t>
      </w:r>
      <w:r>
        <w:rPr>
          <w:rFonts w:ascii="Arial" w:eastAsia="Arial"/>
          <w:color w:val="auto"/>
          <w:highlight w:val="none"/>
        </w:rPr>
        <w:t>B,C,D</w:t>
      </w:r>
    </w:p>
    <w:p>
      <w:pPr>
        <w:pStyle w:val="2"/>
        <w:spacing w:before="128"/>
        <w:rPr>
          <w:rFonts w:ascii="Arial" w:eastAsia="Arial"/>
          <w:color w:val="auto"/>
          <w:highlight w:val="none"/>
        </w:rPr>
      </w:pPr>
      <w:r>
        <w:rPr>
          <w:rFonts w:ascii="Arial" w:eastAsia="Arial"/>
          <w:color w:val="auto"/>
          <w:highlight w:val="none"/>
        </w:rPr>
        <w:t>3</w:t>
      </w:r>
      <w:r>
        <w:rPr>
          <w:color w:val="auto"/>
          <w:highlight w:val="none"/>
        </w:rPr>
        <w:t>、按照决策的重要程度，可以将其分为（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ID:2077)</w:t>
      </w:r>
    </w:p>
    <w:p>
      <w:pPr>
        <w:pStyle w:val="2"/>
        <w:numPr>
          <w:ilvl w:val="0"/>
          <w:numId w:val="53"/>
        </w:numPr>
        <w:tabs>
          <w:tab w:val="left" w:pos="489"/>
        </w:tabs>
        <w:spacing w:before="93" w:after="0" w:line="381" w:lineRule="exact"/>
        <w:ind w:left="488" w:right="0" w:hanging="339"/>
        <w:jc w:val="left"/>
        <w:rPr>
          <w:color w:val="auto"/>
          <w:highlight w:val="none"/>
        </w:rPr>
      </w:pPr>
      <w:r>
        <w:rPr>
          <w:color w:val="auto"/>
          <w:highlight w:val="none"/>
        </w:rPr>
        <w:t>职能性决策</w:t>
      </w:r>
    </w:p>
    <w:p>
      <w:pPr>
        <w:pStyle w:val="2"/>
        <w:numPr>
          <w:ilvl w:val="0"/>
          <w:numId w:val="53"/>
        </w:numPr>
        <w:tabs>
          <w:tab w:val="left" w:pos="489"/>
        </w:tabs>
        <w:spacing w:before="0" w:after="0" w:line="375" w:lineRule="exact"/>
        <w:ind w:left="488" w:right="0" w:hanging="339"/>
        <w:jc w:val="left"/>
        <w:rPr>
          <w:color w:val="auto"/>
          <w:highlight w:val="none"/>
        </w:rPr>
      </w:pPr>
      <w:r>
        <w:rPr>
          <w:color w:val="auto"/>
          <w:highlight w:val="none"/>
        </w:rPr>
        <w:t>业务性决策</w:t>
      </w:r>
    </w:p>
    <w:p>
      <w:pPr>
        <w:pStyle w:val="2"/>
        <w:numPr>
          <w:ilvl w:val="0"/>
          <w:numId w:val="53"/>
        </w:numPr>
        <w:tabs>
          <w:tab w:val="left" w:pos="500"/>
        </w:tabs>
        <w:spacing w:before="0" w:after="0" w:line="375" w:lineRule="exact"/>
        <w:ind w:left="499" w:right="0" w:hanging="350"/>
        <w:jc w:val="left"/>
        <w:rPr>
          <w:color w:val="auto"/>
          <w:highlight w:val="none"/>
        </w:rPr>
      </w:pPr>
      <w:r>
        <w:rPr>
          <w:color w:val="auto"/>
          <w:highlight w:val="none"/>
        </w:rPr>
        <w:t>战略性决策</w:t>
      </w:r>
    </w:p>
    <w:p>
      <w:pPr>
        <w:pStyle w:val="2"/>
        <w:numPr>
          <w:ilvl w:val="0"/>
          <w:numId w:val="53"/>
        </w:numPr>
        <w:tabs>
          <w:tab w:val="left" w:pos="500"/>
        </w:tabs>
        <w:spacing w:before="0" w:after="0" w:line="252" w:lineRule="auto"/>
        <w:ind w:left="150" w:right="8577" w:firstLine="0"/>
        <w:jc w:val="left"/>
        <w:rPr>
          <w:rFonts w:ascii="Arial" w:eastAsia="Arial"/>
          <w:color w:val="auto"/>
          <w:highlight w:val="none"/>
        </w:rPr>
      </w:pPr>
      <w:r>
        <w:rPr>
          <w:color w:val="auto"/>
          <w:spacing w:val="-4"/>
          <w:highlight w:val="none"/>
        </w:rPr>
        <w:t>战术性决策</w:t>
      </w:r>
      <w:r>
        <w:rPr>
          <w:color w:val="auto"/>
          <w:spacing w:val="-5"/>
          <w:highlight w:val="none"/>
        </w:rPr>
        <w:t xml:space="preserve">答案： </w:t>
      </w:r>
      <w:r>
        <w:rPr>
          <w:rFonts w:ascii="Arial" w:eastAsia="Arial"/>
          <w:color w:val="auto"/>
          <w:highlight w:val="none"/>
        </w:rPr>
        <w:t>B,C,D</w:t>
      </w:r>
    </w:p>
    <w:p>
      <w:pPr>
        <w:pStyle w:val="2"/>
        <w:spacing w:before="128"/>
        <w:rPr>
          <w:rFonts w:ascii="Arial" w:eastAsia="Arial"/>
          <w:color w:val="auto"/>
          <w:highlight w:val="none"/>
        </w:rPr>
      </w:pPr>
      <w:r>
        <w:rPr>
          <w:rFonts w:ascii="Arial" w:eastAsia="Arial"/>
          <w:color w:val="auto"/>
          <w:highlight w:val="none"/>
        </w:rPr>
        <w:t>4</w:t>
      </w:r>
      <w:r>
        <w:rPr>
          <w:color w:val="auto"/>
          <w:highlight w:val="none"/>
        </w:rPr>
        <w:t>、为了对备选方案进行准确评价，计划工作者需要（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ID:2036)</w:t>
      </w:r>
    </w:p>
    <w:p>
      <w:pPr>
        <w:pStyle w:val="2"/>
        <w:numPr>
          <w:ilvl w:val="0"/>
          <w:numId w:val="54"/>
        </w:numPr>
        <w:tabs>
          <w:tab w:val="left" w:pos="489"/>
        </w:tabs>
        <w:spacing w:before="93" w:after="0" w:line="381" w:lineRule="exact"/>
        <w:ind w:left="488" w:right="0" w:hanging="339"/>
        <w:jc w:val="left"/>
        <w:rPr>
          <w:color w:val="auto"/>
          <w:highlight w:val="none"/>
        </w:rPr>
      </w:pPr>
      <w:r>
        <w:rPr>
          <w:color w:val="auto"/>
          <w:highlight w:val="none"/>
        </w:rPr>
        <w:t>确定组织的目标</w:t>
      </w:r>
    </w:p>
    <w:p>
      <w:pPr>
        <w:pStyle w:val="2"/>
        <w:numPr>
          <w:ilvl w:val="0"/>
          <w:numId w:val="54"/>
        </w:numPr>
        <w:tabs>
          <w:tab w:val="left" w:pos="489"/>
        </w:tabs>
        <w:spacing w:before="0" w:after="0" w:line="375" w:lineRule="exact"/>
        <w:ind w:left="488" w:right="0" w:hanging="339"/>
        <w:jc w:val="left"/>
        <w:rPr>
          <w:color w:val="auto"/>
          <w:highlight w:val="none"/>
        </w:rPr>
      </w:pPr>
      <w:r>
        <w:rPr>
          <w:color w:val="auto"/>
          <w:highlight w:val="none"/>
        </w:rPr>
        <w:t>确定具体的评价指标</w:t>
      </w:r>
    </w:p>
    <w:p>
      <w:pPr>
        <w:pStyle w:val="2"/>
        <w:numPr>
          <w:ilvl w:val="0"/>
          <w:numId w:val="54"/>
        </w:numPr>
        <w:tabs>
          <w:tab w:val="left" w:pos="500"/>
        </w:tabs>
        <w:spacing w:before="0" w:after="0" w:line="375" w:lineRule="exact"/>
        <w:ind w:left="499" w:right="0" w:hanging="350"/>
        <w:jc w:val="left"/>
        <w:rPr>
          <w:color w:val="auto"/>
          <w:highlight w:val="none"/>
        </w:rPr>
      </w:pPr>
      <w:r>
        <w:rPr>
          <w:color w:val="auto"/>
          <w:highlight w:val="none"/>
        </w:rPr>
        <w:t>确定计划的前提条件</w:t>
      </w:r>
    </w:p>
    <w:p>
      <w:pPr>
        <w:pStyle w:val="2"/>
        <w:numPr>
          <w:ilvl w:val="0"/>
          <w:numId w:val="54"/>
        </w:numPr>
        <w:tabs>
          <w:tab w:val="left" w:pos="500"/>
        </w:tabs>
        <w:spacing w:before="0" w:after="0" w:line="252" w:lineRule="auto"/>
        <w:ind w:left="150" w:right="8157" w:firstLine="0"/>
        <w:jc w:val="left"/>
        <w:rPr>
          <w:rFonts w:ascii="Arial" w:eastAsia="Arial"/>
          <w:color w:val="auto"/>
          <w:highlight w:val="none"/>
        </w:rPr>
      </w:pPr>
      <w:r>
        <w:rPr>
          <w:color w:val="auto"/>
          <w:spacing w:val="-3"/>
          <w:highlight w:val="none"/>
        </w:rPr>
        <w:t>确定指标的权重</w:t>
      </w:r>
      <w:r>
        <w:rPr>
          <w:color w:val="auto"/>
          <w:spacing w:val="-5"/>
          <w:highlight w:val="none"/>
        </w:rPr>
        <w:t xml:space="preserve">答案： </w:t>
      </w:r>
      <w:r>
        <w:rPr>
          <w:rFonts w:ascii="Arial" w:eastAsia="Arial"/>
          <w:color w:val="auto"/>
          <w:highlight w:val="none"/>
        </w:rPr>
        <w:t>B,D</w:t>
      </w:r>
    </w:p>
    <w:p>
      <w:pPr>
        <w:pStyle w:val="2"/>
        <w:spacing w:before="147" w:line="223" w:lineRule="auto"/>
        <w:ind w:right="289"/>
        <w:rPr>
          <w:rFonts w:ascii="Arial" w:eastAsia="Arial"/>
          <w:color w:val="auto"/>
          <w:highlight w:val="none"/>
        </w:rPr>
      </w:pPr>
      <w:r>
        <w:rPr>
          <w:rFonts w:ascii="Arial" w:eastAsia="Arial"/>
          <w:color w:val="auto"/>
          <w:highlight w:val="none"/>
        </w:rPr>
        <w:t>12</w:t>
      </w:r>
      <w:r>
        <w:rPr>
          <w:color w:val="auto"/>
          <w:highlight w:val="none"/>
        </w:rPr>
        <w:t>、定性决策方法是决策者根据所掌握的信息，通过对事物运动规律的分析，进行决策的方法。定性决策方法主要有（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ID:2081)</w:t>
      </w:r>
    </w:p>
    <w:p>
      <w:pPr>
        <w:pStyle w:val="2"/>
        <w:numPr>
          <w:ilvl w:val="0"/>
          <w:numId w:val="55"/>
        </w:numPr>
        <w:tabs>
          <w:tab w:val="left" w:pos="489"/>
        </w:tabs>
        <w:spacing w:before="101" w:after="0" w:line="381" w:lineRule="exact"/>
        <w:ind w:left="488" w:right="0" w:hanging="339"/>
        <w:jc w:val="left"/>
        <w:rPr>
          <w:color w:val="auto"/>
          <w:highlight w:val="none"/>
        </w:rPr>
      </w:pPr>
      <w:r>
        <w:rPr>
          <w:color w:val="auto"/>
          <w:highlight w:val="none"/>
        </w:rPr>
        <w:t>德尔菲法</w:t>
      </w:r>
    </w:p>
    <w:p>
      <w:pPr>
        <w:pStyle w:val="2"/>
        <w:numPr>
          <w:ilvl w:val="0"/>
          <w:numId w:val="55"/>
        </w:numPr>
        <w:tabs>
          <w:tab w:val="left" w:pos="489"/>
        </w:tabs>
        <w:spacing w:before="0" w:after="0" w:line="375" w:lineRule="exact"/>
        <w:ind w:left="488" w:right="0" w:hanging="339"/>
        <w:jc w:val="left"/>
        <w:rPr>
          <w:color w:val="auto"/>
          <w:highlight w:val="none"/>
        </w:rPr>
      </w:pPr>
      <w:r>
        <w:rPr>
          <w:color w:val="auto"/>
          <w:highlight w:val="none"/>
        </w:rPr>
        <w:t>头脑风暴法</w:t>
      </w:r>
    </w:p>
    <w:p>
      <w:pPr>
        <w:pStyle w:val="2"/>
        <w:numPr>
          <w:ilvl w:val="0"/>
          <w:numId w:val="55"/>
        </w:numPr>
        <w:tabs>
          <w:tab w:val="left" w:pos="500"/>
        </w:tabs>
        <w:spacing w:before="0" w:after="0" w:line="375" w:lineRule="exact"/>
        <w:ind w:left="499" w:right="0" w:hanging="350"/>
        <w:jc w:val="left"/>
        <w:rPr>
          <w:color w:val="auto"/>
          <w:highlight w:val="none"/>
        </w:rPr>
      </w:pPr>
      <w:r>
        <w:rPr>
          <w:color w:val="auto"/>
          <w:highlight w:val="none"/>
        </w:rPr>
        <w:t>盈亏平衡点法</w:t>
      </w:r>
    </w:p>
    <w:p>
      <w:pPr>
        <w:pStyle w:val="2"/>
        <w:numPr>
          <w:ilvl w:val="0"/>
          <w:numId w:val="55"/>
        </w:numPr>
        <w:tabs>
          <w:tab w:val="left" w:pos="500"/>
        </w:tabs>
        <w:spacing w:before="0" w:after="0" w:line="252" w:lineRule="auto"/>
        <w:ind w:left="150" w:right="8753" w:firstLine="0"/>
        <w:jc w:val="left"/>
        <w:rPr>
          <w:rFonts w:ascii="Arial" w:eastAsia="Arial"/>
          <w:color w:val="auto"/>
          <w:highlight w:val="none"/>
        </w:rPr>
      </w:pPr>
      <w:r>
        <w:rPr>
          <w:color w:val="auto"/>
          <w:highlight w:val="none"/>
        </w:rPr>
        <w:t>哥 顿 法</w:t>
      </w:r>
      <w:r>
        <w:rPr>
          <w:color w:val="auto"/>
          <w:spacing w:val="-4"/>
          <w:highlight w:val="none"/>
        </w:rPr>
        <w:t xml:space="preserve">答案： </w:t>
      </w:r>
      <w:r>
        <w:rPr>
          <w:rFonts w:ascii="Arial" w:eastAsia="Arial"/>
          <w:color w:val="auto"/>
          <w:spacing w:val="-4"/>
          <w:highlight w:val="none"/>
        </w:rPr>
        <w:t>A,B,D</w:t>
      </w:r>
    </w:p>
    <w:p>
      <w:pPr>
        <w:pStyle w:val="2"/>
        <w:spacing w:before="128"/>
        <w:rPr>
          <w:rFonts w:ascii="Arial" w:eastAsia="Arial"/>
          <w:color w:val="auto"/>
          <w:highlight w:val="none"/>
        </w:rPr>
      </w:pPr>
      <w:r>
        <w:rPr>
          <w:rFonts w:ascii="Arial" w:eastAsia="Arial"/>
          <w:color w:val="auto"/>
          <w:highlight w:val="none"/>
        </w:rPr>
        <w:t>13</w:t>
      </w:r>
      <w:r>
        <w:rPr>
          <w:color w:val="auto"/>
          <w:highlight w:val="none"/>
        </w:rPr>
        <w:t>、以下选项中，属于备选方案评价指标的是（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ID:2035)</w:t>
      </w:r>
    </w:p>
    <w:p>
      <w:pPr>
        <w:pStyle w:val="2"/>
        <w:numPr>
          <w:ilvl w:val="0"/>
          <w:numId w:val="56"/>
        </w:numPr>
        <w:tabs>
          <w:tab w:val="left" w:pos="489"/>
        </w:tabs>
        <w:spacing w:before="93" w:after="0" w:line="381" w:lineRule="exact"/>
        <w:ind w:left="488" w:right="0" w:hanging="339"/>
        <w:jc w:val="left"/>
        <w:rPr>
          <w:color w:val="auto"/>
          <w:highlight w:val="none"/>
        </w:rPr>
      </w:pPr>
      <w:r>
        <w:rPr>
          <w:color w:val="auto"/>
          <w:highlight w:val="none"/>
        </w:rPr>
        <w:t>收益</w:t>
      </w:r>
    </w:p>
    <w:p>
      <w:pPr>
        <w:pStyle w:val="2"/>
        <w:numPr>
          <w:ilvl w:val="0"/>
          <w:numId w:val="56"/>
        </w:numPr>
        <w:tabs>
          <w:tab w:val="left" w:pos="489"/>
        </w:tabs>
        <w:spacing w:before="0" w:after="0" w:line="375" w:lineRule="exact"/>
        <w:ind w:left="488" w:right="0" w:hanging="339"/>
        <w:jc w:val="left"/>
        <w:rPr>
          <w:color w:val="auto"/>
          <w:highlight w:val="none"/>
        </w:rPr>
      </w:pPr>
      <w:r>
        <w:rPr>
          <w:color w:val="auto"/>
          <w:highlight w:val="none"/>
        </w:rPr>
        <w:t>成本</w:t>
      </w:r>
    </w:p>
    <w:p>
      <w:pPr>
        <w:pStyle w:val="2"/>
        <w:numPr>
          <w:ilvl w:val="0"/>
          <w:numId w:val="56"/>
        </w:numPr>
        <w:tabs>
          <w:tab w:val="left" w:pos="500"/>
        </w:tabs>
        <w:spacing w:before="0" w:after="0" w:line="375" w:lineRule="exact"/>
        <w:ind w:left="499" w:right="0" w:hanging="350"/>
        <w:jc w:val="left"/>
        <w:rPr>
          <w:color w:val="auto"/>
          <w:highlight w:val="none"/>
        </w:rPr>
      </w:pPr>
      <w:r>
        <w:rPr>
          <w:color w:val="auto"/>
          <w:highlight w:val="none"/>
        </w:rPr>
        <w:t>期限</w:t>
      </w:r>
    </w:p>
    <w:p>
      <w:pPr>
        <w:pStyle w:val="2"/>
        <w:numPr>
          <w:ilvl w:val="0"/>
          <w:numId w:val="56"/>
        </w:numPr>
        <w:tabs>
          <w:tab w:val="left" w:pos="500"/>
        </w:tabs>
        <w:spacing w:before="0" w:after="0" w:line="381" w:lineRule="exact"/>
        <w:ind w:left="499" w:right="0" w:hanging="350"/>
        <w:jc w:val="left"/>
        <w:rPr>
          <w:color w:val="auto"/>
          <w:highlight w:val="none"/>
        </w:rPr>
      </w:pPr>
      <w:r>
        <w:rPr>
          <w:color w:val="auto"/>
          <w:highlight w:val="none"/>
        </w:rPr>
        <w:t>风险</w:t>
      </w:r>
    </w:p>
    <w:p>
      <w:pPr>
        <w:pStyle w:val="2"/>
        <w:spacing w:before="18"/>
        <w:rPr>
          <w:rFonts w:ascii="Arial" w:eastAsia="Arial"/>
          <w:color w:val="auto"/>
          <w:highlight w:val="none"/>
        </w:rPr>
      </w:pPr>
      <w:r>
        <w:rPr>
          <w:color w:val="auto"/>
          <w:highlight w:val="none"/>
        </w:rPr>
        <w:t xml:space="preserve">答案： </w:t>
      </w:r>
      <w:r>
        <w:rPr>
          <w:rFonts w:ascii="Arial" w:eastAsia="Arial"/>
          <w:color w:val="auto"/>
          <w:highlight w:val="none"/>
        </w:rPr>
        <w:t>A,B,C,D</w:t>
      </w:r>
    </w:p>
    <w:p>
      <w:pPr>
        <w:pStyle w:val="2"/>
        <w:spacing w:before="147" w:line="223" w:lineRule="auto"/>
        <w:ind w:right="289"/>
        <w:rPr>
          <w:rFonts w:ascii="Arial" w:eastAsia="Arial"/>
          <w:color w:val="auto"/>
          <w:highlight w:val="none"/>
        </w:rPr>
      </w:pPr>
      <w:r>
        <w:rPr>
          <w:rFonts w:ascii="Arial" w:eastAsia="Arial"/>
          <w:color w:val="auto"/>
          <w:highlight w:val="none"/>
        </w:rPr>
        <w:t>15</w:t>
      </w:r>
      <w:r>
        <w:rPr>
          <w:color w:val="auto"/>
          <w:highlight w:val="none"/>
        </w:rPr>
        <w:t>、为了执行战略性决策，合理有效地处理组织内部的一些重大问题而做出的决策，如财务决策、销售计划决策等，就是（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ID:2061)</w:t>
      </w:r>
    </w:p>
    <w:p>
      <w:pPr>
        <w:pStyle w:val="2"/>
        <w:numPr>
          <w:ilvl w:val="0"/>
          <w:numId w:val="57"/>
        </w:numPr>
        <w:tabs>
          <w:tab w:val="left" w:pos="489"/>
        </w:tabs>
        <w:spacing w:before="101" w:after="0" w:line="381" w:lineRule="exact"/>
        <w:ind w:left="488" w:right="0" w:hanging="339"/>
        <w:jc w:val="left"/>
        <w:rPr>
          <w:color w:val="auto"/>
          <w:highlight w:val="none"/>
        </w:rPr>
      </w:pPr>
      <w:r>
        <w:rPr>
          <w:color w:val="auto"/>
          <w:highlight w:val="none"/>
        </w:rPr>
        <w:t>战术性决策</w:t>
      </w:r>
    </w:p>
    <w:p>
      <w:pPr>
        <w:pStyle w:val="2"/>
        <w:numPr>
          <w:ilvl w:val="0"/>
          <w:numId w:val="57"/>
        </w:numPr>
        <w:tabs>
          <w:tab w:val="left" w:pos="489"/>
        </w:tabs>
        <w:spacing w:before="0" w:after="0" w:line="375" w:lineRule="exact"/>
        <w:ind w:left="488" w:right="0" w:hanging="339"/>
        <w:jc w:val="left"/>
        <w:rPr>
          <w:color w:val="auto"/>
          <w:highlight w:val="none"/>
        </w:rPr>
      </w:pPr>
      <w:r>
        <w:rPr>
          <w:color w:val="auto"/>
          <w:highlight w:val="none"/>
        </w:rPr>
        <w:t>策略性决策</w:t>
      </w:r>
    </w:p>
    <w:p>
      <w:pPr>
        <w:pStyle w:val="2"/>
        <w:numPr>
          <w:ilvl w:val="0"/>
          <w:numId w:val="57"/>
        </w:numPr>
        <w:tabs>
          <w:tab w:val="left" w:pos="500"/>
        </w:tabs>
        <w:spacing w:before="0" w:after="0" w:line="375" w:lineRule="exact"/>
        <w:ind w:left="499" w:right="0" w:hanging="350"/>
        <w:jc w:val="left"/>
        <w:rPr>
          <w:color w:val="auto"/>
          <w:highlight w:val="none"/>
        </w:rPr>
      </w:pPr>
      <w:r>
        <w:rPr>
          <w:color w:val="auto"/>
          <w:highlight w:val="none"/>
        </w:rPr>
        <w:t>战略性决策</w:t>
      </w:r>
    </w:p>
    <w:p>
      <w:pPr>
        <w:pStyle w:val="2"/>
        <w:numPr>
          <w:ilvl w:val="0"/>
          <w:numId w:val="57"/>
        </w:numPr>
        <w:tabs>
          <w:tab w:val="left" w:pos="500"/>
        </w:tabs>
        <w:spacing w:before="0" w:after="0" w:line="252" w:lineRule="auto"/>
        <w:ind w:left="150" w:right="8577" w:firstLine="0"/>
        <w:jc w:val="left"/>
        <w:rPr>
          <w:rFonts w:ascii="Arial" w:eastAsia="Arial"/>
          <w:color w:val="auto"/>
          <w:highlight w:val="none"/>
        </w:rPr>
      </w:pPr>
      <w:r>
        <w:rPr>
          <w:color w:val="auto"/>
          <w:spacing w:val="-4"/>
          <w:highlight w:val="none"/>
        </w:rPr>
        <w:t>业务性决策</w:t>
      </w:r>
      <w:r>
        <w:rPr>
          <w:color w:val="auto"/>
          <w:spacing w:val="-5"/>
          <w:highlight w:val="none"/>
        </w:rPr>
        <w:t xml:space="preserve">答案： </w:t>
      </w:r>
      <w:r>
        <w:rPr>
          <w:rFonts w:ascii="Arial" w:eastAsia="Arial"/>
          <w:color w:val="auto"/>
          <w:highlight w:val="none"/>
        </w:rPr>
        <w:t>A,B</w:t>
      </w:r>
    </w:p>
    <w:p>
      <w:pPr>
        <w:spacing w:before="143"/>
        <w:ind w:left="165" w:right="0" w:firstLine="0"/>
        <w:jc w:val="left"/>
        <w:rPr>
          <w:rFonts w:ascii="Arial" w:eastAsia="Arial"/>
          <w:color w:val="auto"/>
          <w:sz w:val="21"/>
          <w:highlight w:val="none"/>
        </w:rPr>
      </w:pPr>
      <w:r>
        <w:rPr>
          <w:rFonts w:ascii="Arial" w:eastAsia="Arial"/>
          <w:color w:val="auto"/>
          <w:sz w:val="21"/>
          <w:highlight w:val="none"/>
        </w:rPr>
        <w:t>5</w:t>
      </w:r>
      <w:r>
        <w:rPr>
          <w:color w:val="auto"/>
          <w:sz w:val="21"/>
          <w:highlight w:val="none"/>
        </w:rPr>
        <w:t>、下列选项中，属于管理者所扮演的决策制定角色是（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ID:2015)</w:t>
      </w:r>
    </w:p>
    <w:p>
      <w:pPr>
        <w:numPr>
          <w:ilvl w:val="0"/>
          <w:numId w:val="58"/>
        </w:numPr>
        <w:tabs>
          <w:tab w:val="left" w:pos="504"/>
        </w:tabs>
        <w:spacing w:before="93" w:line="381" w:lineRule="exact"/>
        <w:ind w:left="503" w:right="0" w:hanging="339"/>
        <w:jc w:val="left"/>
        <w:rPr>
          <w:color w:val="auto"/>
          <w:sz w:val="21"/>
          <w:highlight w:val="none"/>
        </w:rPr>
      </w:pPr>
      <w:r>
        <w:rPr>
          <w:color w:val="auto"/>
          <w:sz w:val="21"/>
          <w:highlight w:val="none"/>
        </w:rPr>
        <w:t>企业家</w:t>
      </w:r>
    </w:p>
    <w:p>
      <w:pPr>
        <w:numPr>
          <w:ilvl w:val="0"/>
          <w:numId w:val="58"/>
        </w:numPr>
        <w:tabs>
          <w:tab w:val="left" w:pos="504"/>
        </w:tabs>
        <w:spacing w:before="0" w:line="375" w:lineRule="exact"/>
        <w:ind w:left="503" w:right="0" w:hanging="339"/>
        <w:jc w:val="left"/>
        <w:rPr>
          <w:color w:val="auto"/>
          <w:sz w:val="21"/>
          <w:highlight w:val="none"/>
        </w:rPr>
      </w:pPr>
      <w:r>
        <w:rPr>
          <w:color w:val="auto"/>
          <w:sz w:val="21"/>
          <w:highlight w:val="none"/>
        </w:rPr>
        <w:t>干扰应对者</w:t>
      </w:r>
    </w:p>
    <w:p>
      <w:pPr>
        <w:numPr>
          <w:ilvl w:val="0"/>
          <w:numId w:val="58"/>
        </w:numPr>
        <w:tabs>
          <w:tab w:val="left" w:pos="515"/>
        </w:tabs>
        <w:spacing w:before="0" w:line="375" w:lineRule="exact"/>
        <w:ind w:left="514" w:right="0" w:hanging="350"/>
        <w:jc w:val="left"/>
        <w:rPr>
          <w:color w:val="auto"/>
          <w:sz w:val="21"/>
          <w:highlight w:val="none"/>
        </w:rPr>
      </w:pPr>
      <w:r>
        <w:rPr>
          <w:color w:val="auto"/>
          <w:sz w:val="21"/>
          <w:highlight w:val="none"/>
        </w:rPr>
        <w:t>资源分配者</w:t>
      </w:r>
    </w:p>
    <w:p>
      <w:pPr>
        <w:numPr>
          <w:ilvl w:val="0"/>
          <w:numId w:val="58"/>
        </w:numPr>
        <w:tabs>
          <w:tab w:val="left" w:pos="515"/>
        </w:tabs>
        <w:spacing w:before="0" w:line="381" w:lineRule="exact"/>
        <w:ind w:left="514" w:right="0" w:hanging="350"/>
        <w:jc w:val="left"/>
        <w:rPr>
          <w:color w:val="auto"/>
          <w:sz w:val="21"/>
          <w:highlight w:val="none"/>
        </w:rPr>
      </w:pPr>
      <w:r>
        <w:rPr>
          <w:color w:val="auto"/>
          <w:sz w:val="21"/>
          <w:highlight w:val="none"/>
        </w:rPr>
        <w:t>谈判者</w:t>
      </w:r>
    </w:p>
    <w:p>
      <w:pPr>
        <w:spacing w:before="18"/>
        <w:ind w:left="165" w:right="0" w:firstLine="0"/>
        <w:jc w:val="left"/>
        <w:rPr>
          <w:rFonts w:ascii="Arial" w:eastAsia="Arial"/>
          <w:color w:val="auto"/>
          <w:sz w:val="21"/>
          <w:highlight w:val="none"/>
        </w:rPr>
      </w:pPr>
      <w:r>
        <w:rPr>
          <w:color w:val="auto"/>
          <w:spacing w:val="-5"/>
          <w:sz w:val="21"/>
          <w:highlight w:val="none"/>
        </w:rPr>
        <w:t xml:space="preserve">答案： </w:t>
      </w:r>
      <w:r>
        <w:rPr>
          <w:rFonts w:ascii="Arial" w:eastAsia="Arial"/>
          <w:color w:val="auto"/>
          <w:sz w:val="21"/>
          <w:highlight w:val="none"/>
        </w:rPr>
        <w:t>A,B,C,D</w:t>
      </w:r>
    </w:p>
    <w:p>
      <w:pPr>
        <w:pStyle w:val="2"/>
        <w:spacing w:before="128" w:line="374" w:lineRule="exact"/>
        <w:rPr>
          <w:color w:val="auto"/>
          <w:highlight w:val="none"/>
        </w:rPr>
      </w:pPr>
      <w:r>
        <w:rPr>
          <w:rFonts w:ascii="Arial" w:eastAsia="Arial"/>
          <w:color w:val="auto"/>
          <w:highlight w:val="none"/>
        </w:rPr>
        <w:t>15</w:t>
      </w:r>
      <w:r>
        <w:rPr>
          <w:color w:val="auto"/>
          <w:highlight w:val="none"/>
        </w:rPr>
        <w:t>、德尔菲法是一种改进的专家意见法，其实质是有反馈的函询调查，包括两个基本点，即（）。</w:t>
      </w:r>
      <w:r>
        <w:rPr>
          <w:rFonts w:ascii="Arial" w:eastAsia="Arial"/>
          <w:color w:val="auto"/>
          <w:highlight w:val="none"/>
        </w:rPr>
        <w:t>(</w:t>
      </w:r>
      <w:r>
        <w:rPr>
          <w:color w:val="auto"/>
          <w:highlight w:val="none"/>
        </w:rPr>
        <w:t>本小题</w:t>
      </w:r>
    </w:p>
    <w:p>
      <w:pPr>
        <w:pStyle w:val="2"/>
        <w:spacing w:line="374" w:lineRule="exact"/>
        <w:rPr>
          <w:rFonts w:ascii="Arial" w:eastAsia="Arial"/>
          <w:color w:val="auto"/>
          <w:highlight w:val="none"/>
        </w:rPr>
      </w:pP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ID:2082)</w:t>
      </w:r>
    </w:p>
    <w:p>
      <w:pPr>
        <w:pStyle w:val="2"/>
        <w:numPr>
          <w:ilvl w:val="0"/>
          <w:numId w:val="59"/>
        </w:numPr>
        <w:tabs>
          <w:tab w:val="left" w:pos="489"/>
        </w:tabs>
        <w:spacing w:before="93" w:after="0" w:line="381" w:lineRule="exact"/>
        <w:ind w:left="488" w:right="0" w:hanging="339"/>
        <w:jc w:val="left"/>
        <w:rPr>
          <w:color w:val="auto"/>
          <w:highlight w:val="none"/>
        </w:rPr>
      </w:pPr>
      <w:r>
        <w:rPr>
          <w:color w:val="auto"/>
          <w:highlight w:val="none"/>
        </w:rPr>
        <w:t>预测</w:t>
      </w:r>
    </w:p>
    <w:p>
      <w:pPr>
        <w:pStyle w:val="2"/>
        <w:numPr>
          <w:ilvl w:val="0"/>
          <w:numId w:val="59"/>
        </w:numPr>
        <w:tabs>
          <w:tab w:val="left" w:pos="489"/>
        </w:tabs>
        <w:spacing w:before="0" w:after="0" w:line="375" w:lineRule="exact"/>
        <w:ind w:left="488" w:right="0" w:hanging="339"/>
        <w:jc w:val="left"/>
        <w:rPr>
          <w:color w:val="auto"/>
          <w:highlight w:val="none"/>
        </w:rPr>
      </w:pPr>
      <w:r>
        <w:rPr>
          <w:color w:val="auto"/>
          <w:highlight w:val="none"/>
        </w:rPr>
        <w:t>决策</w:t>
      </w:r>
    </w:p>
    <w:p>
      <w:pPr>
        <w:pStyle w:val="2"/>
        <w:numPr>
          <w:ilvl w:val="0"/>
          <w:numId w:val="59"/>
        </w:numPr>
        <w:tabs>
          <w:tab w:val="left" w:pos="500"/>
        </w:tabs>
        <w:spacing w:before="0" w:after="0" w:line="375" w:lineRule="exact"/>
        <w:ind w:left="499" w:right="0" w:hanging="350"/>
        <w:jc w:val="left"/>
        <w:rPr>
          <w:color w:val="auto"/>
          <w:highlight w:val="none"/>
        </w:rPr>
      </w:pPr>
      <w:r>
        <w:rPr>
          <w:color w:val="auto"/>
          <w:highlight w:val="none"/>
        </w:rPr>
        <w:t>函询</w:t>
      </w:r>
    </w:p>
    <w:p>
      <w:pPr>
        <w:pStyle w:val="2"/>
        <w:numPr>
          <w:ilvl w:val="0"/>
          <w:numId w:val="59"/>
        </w:numPr>
        <w:tabs>
          <w:tab w:val="left" w:pos="500"/>
        </w:tabs>
        <w:spacing w:before="0" w:after="0" w:line="252" w:lineRule="auto"/>
        <w:ind w:left="150" w:right="8940" w:firstLine="0"/>
        <w:jc w:val="left"/>
        <w:rPr>
          <w:rFonts w:ascii="Arial" w:eastAsia="Arial"/>
          <w:color w:val="auto"/>
          <w:highlight w:val="none"/>
        </w:rPr>
      </w:pPr>
      <w:r>
        <w:rPr>
          <w:color w:val="auto"/>
          <w:spacing w:val="-2"/>
          <w:highlight w:val="none"/>
        </w:rPr>
        <w:t xml:space="preserve">反 馈答案： </w:t>
      </w:r>
      <w:r>
        <w:rPr>
          <w:rFonts w:ascii="Arial" w:eastAsia="Arial"/>
          <w:color w:val="auto"/>
          <w:spacing w:val="-6"/>
          <w:highlight w:val="none"/>
        </w:rPr>
        <w:t>C,D</w:t>
      </w:r>
    </w:p>
    <w:p>
      <w:pPr>
        <w:numPr>
          <w:ilvl w:val="0"/>
          <w:numId w:val="0"/>
        </w:numPr>
        <w:ind w:right="0" w:rightChars="0"/>
        <w:rPr>
          <w:rFonts w:hint="default"/>
          <w:color w:val="auto"/>
          <w:highlight w:val="none"/>
          <w:lang w:val="en-US" w:eastAsia="zh-CN"/>
        </w:rPr>
      </w:pPr>
    </w:p>
    <w:p>
      <w:pPr>
        <w:pStyle w:val="2"/>
        <w:spacing w:before="128" w:line="316" w:lineRule="auto"/>
        <w:ind w:right="2997"/>
        <w:rPr>
          <w:color w:val="auto"/>
          <w:highlight w:val="none"/>
        </w:rPr>
      </w:pPr>
      <w:r>
        <w:rPr>
          <w:rFonts w:ascii="Arial" w:eastAsia="Arial"/>
          <w:color w:val="auto"/>
          <w:highlight w:val="none"/>
        </w:rPr>
        <w:t>4</w:t>
      </w:r>
      <w:r>
        <w:rPr>
          <w:color w:val="auto"/>
          <w:highlight w:val="none"/>
        </w:rPr>
        <w:t>、相对于个人决策，群体决策的效率较低。（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ID:2456) </w:t>
      </w:r>
      <w:r>
        <w:rPr>
          <w:color w:val="auto"/>
          <w:highlight w:val="none"/>
        </w:rPr>
        <w:t>答案： 对</w:t>
      </w:r>
    </w:p>
    <w:p>
      <w:pPr>
        <w:numPr>
          <w:ilvl w:val="0"/>
          <w:numId w:val="0"/>
        </w:numPr>
        <w:ind w:right="0" w:rightChars="0"/>
        <w:rPr>
          <w:rFonts w:hint="default"/>
          <w:color w:val="auto"/>
          <w:highlight w:val="none"/>
          <w:lang w:val="en-US" w:eastAsia="zh-CN"/>
        </w:rPr>
      </w:pP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战略管理</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5、</w:t>
      </w:r>
      <w:r>
        <w:rPr>
          <w:rFonts w:hint="default"/>
          <w:color w:val="auto"/>
          <w:highlight w:val="none"/>
          <w:lang w:val="en-US" w:eastAsia="zh-CN"/>
        </w:rPr>
        <w:t>组织的战略远景包括（ ）。(本小题2分)(题目ID:2050)</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(A)经营目标</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(B)经营理念</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(C)企业宗旨</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(D)企业资源答案： B,C</w:t>
      </w:r>
    </w:p>
    <w:p>
      <w:pPr>
        <w:spacing w:before="143"/>
        <w:ind w:left="165" w:right="0" w:firstLine="0"/>
        <w:jc w:val="left"/>
        <w:rPr>
          <w:rFonts w:ascii="Arial" w:eastAsia="Arial"/>
          <w:color w:val="auto"/>
          <w:sz w:val="21"/>
          <w:highlight w:val="none"/>
        </w:rPr>
      </w:pPr>
      <w:r>
        <w:rPr>
          <w:rFonts w:ascii="Arial" w:eastAsia="Arial"/>
          <w:color w:val="auto"/>
          <w:sz w:val="21"/>
          <w:highlight w:val="none"/>
        </w:rPr>
        <w:t>11</w:t>
      </w:r>
      <w:r>
        <w:rPr>
          <w:color w:val="auto"/>
          <w:sz w:val="21"/>
          <w:highlight w:val="none"/>
        </w:rPr>
        <w:t>、集中化战略也称为目标集聚战略，它有两种表现形式，即（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ID:2059)</w:t>
      </w:r>
    </w:p>
    <w:p>
      <w:pPr>
        <w:spacing w:before="93"/>
        <w:ind w:left="165" w:right="0" w:firstLine="0"/>
        <w:jc w:val="left"/>
        <w:rPr>
          <w:color w:val="auto"/>
          <w:sz w:val="21"/>
          <w:highlight w:val="none"/>
        </w:rPr>
      </w:pPr>
      <w:r>
        <w:rPr>
          <w:rFonts w:ascii="Arial" w:eastAsia="Arial"/>
          <w:color w:val="auto"/>
          <w:sz w:val="21"/>
          <w:highlight w:val="none"/>
        </w:rPr>
        <w:t xml:space="preserve">(A) </w:t>
      </w:r>
      <w:r>
        <w:rPr>
          <w:color w:val="auto"/>
          <w:sz w:val="21"/>
          <w:highlight w:val="none"/>
        </w:rPr>
        <w:t>成本集聚战略</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(B)歧异集聚战略</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(C)服务集聚战略</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(D)营销集聚战略答案： A,B</w:t>
      </w:r>
    </w:p>
    <w:p>
      <w:pPr>
        <w:pStyle w:val="2"/>
        <w:spacing w:before="147" w:line="223" w:lineRule="auto"/>
        <w:ind w:right="348"/>
        <w:rPr>
          <w:rFonts w:ascii="Arial" w:eastAsia="Arial"/>
          <w:color w:val="auto"/>
          <w:highlight w:val="none"/>
        </w:rPr>
      </w:pPr>
      <w:r>
        <w:rPr>
          <w:rFonts w:ascii="Arial" w:eastAsia="Arial"/>
          <w:color w:val="auto"/>
          <w:highlight w:val="none"/>
        </w:rPr>
        <w:t>6</w:t>
      </w:r>
      <w:r>
        <w:rPr>
          <w:color w:val="auto"/>
          <w:highlight w:val="none"/>
        </w:rPr>
        <w:t>、</w:t>
      </w:r>
      <w:bookmarkStart w:id="2" w:name="OLE_LINK3"/>
      <w:r>
        <w:rPr>
          <w:color w:val="auto"/>
          <w:highlight w:val="none"/>
        </w:rPr>
        <w:t>战略只是规定了组织的发展方向、目标和基本措施，为了使其得以顺利执行，必须（ ），以明确每一阶段的任务。</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ID:2187)</w:t>
      </w:r>
    </w:p>
    <w:p>
      <w:pPr>
        <w:pStyle w:val="2"/>
        <w:numPr>
          <w:ilvl w:val="0"/>
          <w:numId w:val="60"/>
        </w:numPr>
        <w:tabs>
          <w:tab w:val="left" w:pos="489"/>
        </w:tabs>
        <w:spacing w:before="101" w:after="0" w:line="381" w:lineRule="exact"/>
        <w:ind w:left="488" w:right="0" w:hanging="339"/>
        <w:jc w:val="left"/>
        <w:rPr>
          <w:color w:val="auto"/>
          <w:highlight w:val="none"/>
        </w:rPr>
      </w:pPr>
      <w:r>
        <w:rPr>
          <w:color w:val="auto"/>
          <w:highlight w:val="none"/>
        </w:rPr>
        <w:t>编制具体的行动计划</w:t>
      </w:r>
    </w:p>
    <w:p>
      <w:pPr>
        <w:pStyle w:val="2"/>
        <w:numPr>
          <w:ilvl w:val="0"/>
          <w:numId w:val="60"/>
        </w:numPr>
        <w:tabs>
          <w:tab w:val="left" w:pos="489"/>
        </w:tabs>
        <w:spacing w:before="0" w:after="0" w:line="375" w:lineRule="exact"/>
        <w:ind w:left="488" w:right="0" w:hanging="339"/>
        <w:jc w:val="left"/>
        <w:rPr>
          <w:color w:val="auto"/>
          <w:highlight w:val="none"/>
        </w:rPr>
      </w:pPr>
      <w:r>
        <w:rPr>
          <w:color w:val="auto"/>
          <w:highlight w:val="none"/>
        </w:rPr>
        <w:t>进行方案分解</w:t>
      </w:r>
    </w:p>
    <w:p>
      <w:pPr>
        <w:pStyle w:val="2"/>
        <w:numPr>
          <w:ilvl w:val="0"/>
          <w:numId w:val="60"/>
        </w:numPr>
        <w:tabs>
          <w:tab w:val="left" w:pos="500"/>
        </w:tabs>
        <w:spacing w:before="0" w:after="0" w:line="375" w:lineRule="exact"/>
        <w:ind w:left="499" w:right="0" w:hanging="350"/>
        <w:jc w:val="left"/>
        <w:rPr>
          <w:color w:val="auto"/>
          <w:highlight w:val="none"/>
        </w:rPr>
      </w:pPr>
      <w:r>
        <w:rPr>
          <w:color w:val="auto"/>
          <w:highlight w:val="none"/>
        </w:rPr>
        <w:t>进行结构调整</w:t>
      </w:r>
    </w:p>
    <w:p>
      <w:pPr>
        <w:pStyle w:val="2"/>
        <w:numPr>
          <w:ilvl w:val="0"/>
          <w:numId w:val="60"/>
        </w:numPr>
        <w:tabs>
          <w:tab w:val="left" w:pos="500"/>
        </w:tabs>
        <w:spacing w:before="0" w:after="0" w:line="252" w:lineRule="auto"/>
        <w:ind w:left="150" w:right="8367" w:firstLine="0"/>
        <w:jc w:val="left"/>
        <w:rPr>
          <w:rFonts w:ascii="Arial" w:eastAsia="Arial"/>
          <w:color w:val="auto"/>
          <w:highlight w:val="none"/>
        </w:rPr>
      </w:pPr>
      <w:r>
        <w:rPr>
          <w:color w:val="auto"/>
          <w:spacing w:val="-3"/>
          <w:highlight w:val="none"/>
        </w:rPr>
        <w:t>进行目标分解</w:t>
      </w:r>
      <w:r>
        <w:rPr>
          <w:color w:val="auto"/>
          <w:spacing w:val="-5"/>
          <w:highlight w:val="none"/>
        </w:rPr>
        <w:t xml:space="preserve">答案： </w:t>
      </w:r>
      <w:r>
        <w:rPr>
          <w:rFonts w:ascii="Arial" w:eastAsia="Arial"/>
          <w:color w:val="auto"/>
          <w:highlight w:val="none"/>
        </w:rPr>
        <w:t>A</w:t>
      </w:r>
    </w:p>
    <w:bookmarkEnd w:id="2"/>
    <w:p>
      <w:pPr>
        <w:pStyle w:val="2"/>
        <w:numPr>
          <w:ilvl w:val="0"/>
          <w:numId w:val="0"/>
        </w:numPr>
        <w:tabs>
          <w:tab w:val="left" w:pos="500"/>
        </w:tabs>
        <w:spacing w:before="0" w:after="0" w:line="252" w:lineRule="auto"/>
        <w:ind w:left="150" w:leftChars="0" w:right="8367" w:rightChars="0"/>
        <w:jc w:val="left"/>
        <w:rPr>
          <w:rFonts w:hint="eastAsia" w:ascii="Arial" w:eastAsia="宋体"/>
          <w:color w:val="auto"/>
          <w:highlight w:val="none"/>
          <w:lang w:val="en-US" w:eastAsia="zh-CN"/>
        </w:rPr>
      </w:pPr>
      <w:r>
        <w:rPr>
          <w:rFonts w:hint="eastAsia" w:ascii="Arial" w:eastAsia="宋体"/>
          <w:color w:val="auto"/>
          <w:highlight w:val="none"/>
          <w:lang w:val="en-US" w:eastAsia="zh-CN"/>
        </w:rPr>
        <w:t>第五章</w:t>
      </w:r>
    </w:p>
    <w:p>
      <w:pPr>
        <w:pStyle w:val="2"/>
        <w:spacing w:before="147" w:line="223" w:lineRule="auto"/>
        <w:ind w:right="196"/>
        <w:rPr>
          <w:rFonts w:ascii="Arial" w:eastAsia="Arial"/>
          <w:color w:val="auto"/>
          <w:highlight w:val="none"/>
        </w:rPr>
      </w:pPr>
      <w:r>
        <w:rPr>
          <w:rFonts w:ascii="Arial" w:eastAsia="Arial"/>
          <w:color w:val="auto"/>
          <w:highlight w:val="none"/>
        </w:rPr>
        <w:t>8</w:t>
      </w:r>
      <w:r>
        <w:rPr>
          <w:color w:val="auto"/>
          <w:highlight w:val="none"/>
        </w:rPr>
        <w:t>、战略管理是以组织全局为管理对象，确定组织发展的远景和总体目标，规定组织总的行动纲领，追求整体绩效最大化。这就是战略的（ ）特征。</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ID:2181)</w:t>
      </w:r>
    </w:p>
    <w:p>
      <w:pPr>
        <w:pStyle w:val="2"/>
        <w:numPr>
          <w:ilvl w:val="0"/>
          <w:numId w:val="61"/>
        </w:numPr>
        <w:tabs>
          <w:tab w:val="left" w:pos="489"/>
        </w:tabs>
        <w:spacing w:before="101" w:after="0" w:line="381" w:lineRule="exact"/>
        <w:ind w:left="488" w:right="0" w:hanging="339"/>
        <w:jc w:val="left"/>
        <w:rPr>
          <w:color w:val="auto"/>
          <w:highlight w:val="none"/>
        </w:rPr>
      </w:pPr>
      <w:r>
        <w:rPr>
          <w:color w:val="auto"/>
          <w:highlight w:val="none"/>
        </w:rPr>
        <w:t>长远性</w:t>
      </w:r>
    </w:p>
    <w:p>
      <w:pPr>
        <w:pStyle w:val="2"/>
        <w:numPr>
          <w:ilvl w:val="0"/>
          <w:numId w:val="61"/>
        </w:numPr>
        <w:tabs>
          <w:tab w:val="left" w:pos="489"/>
        </w:tabs>
        <w:spacing w:before="0" w:after="0" w:line="375" w:lineRule="exact"/>
        <w:ind w:left="488" w:right="0" w:hanging="339"/>
        <w:jc w:val="left"/>
        <w:rPr>
          <w:color w:val="auto"/>
          <w:highlight w:val="none"/>
        </w:rPr>
      </w:pPr>
      <w:r>
        <w:rPr>
          <w:color w:val="auto"/>
          <w:highlight w:val="none"/>
        </w:rPr>
        <w:t>纲领性</w:t>
      </w:r>
    </w:p>
    <w:p>
      <w:pPr>
        <w:pStyle w:val="2"/>
        <w:numPr>
          <w:ilvl w:val="0"/>
          <w:numId w:val="61"/>
        </w:numPr>
        <w:tabs>
          <w:tab w:val="left" w:pos="500"/>
        </w:tabs>
        <w:spacing w:before="0" w:after="0" w:line="375" w:lineRule="exact"/>
        <w:ind w:left="499" w:right="0" w:hanging="350"/>
        <w:jc w:val="left"/>
        <w:rPr>
          <w:color w:val="auto"/>
          <w:highlight w:val="none"/>
        </w:rPr>
      </w:pPr>
      <w:r>
        <w:rPr>
          <w:color w:val="auto"/>
          <w:highlight w:val="none"/>
        </w:rPr>
        <w:t>全局性</w:t>
      </w:r>
    </w:p>
    <w:p>
      <w:pPr>
        <w:pStyle w:val="2"/>
        <w:numPr>
          <w:ilvl w:val="0"/>
          <w:numId w:val="61"/>
        </w:numPr>
        <w:tabs>
          <w:tab w:val="left" w:pos="500"/>
        </w:tabs>
        <w:spacing w:before="0" w:after="0" w:line="252" w:lineRule="auto"/>
        <w:ind w:left="150" w:right="8997" w:firstLine="0"/>
        <w:jc w:val="left"/>
        <w:rPr>
          <w:rFonts w:ascii="Arial" w:eastAsia="Arial"/>
          <w:color w:val="auto"/>
          <w:highlight w:val="none"/>
        </w:rPr>
      </w:pPr>
      <w:r>
        <w:rPr>
          <w:color w:val="auto"/>
          <w:spacing w:val="-6"/>
          <w:highlight w:val="none"/>
        </w:rPr>
        <w:t>客观性</w:t>
      </w:r>
      <w:r>
        <w:rPr>
          <w:color w:val="auto"/>
          <w:spacing w:val="-5"/>
          <w:highlight w:val="none"/>
        </w:rPr>
        <w:t xml:space="preserve">答案： </w:t>
      </w:r>
      <w:r>
        <w:rPr>
          <w:rFonts w:ascii="Arial" w:eastAsia="Arial"/>
          <w:color w:val="auto"/>
          <w:highlight w:val="none"/>
        </w:rPr>
        <w:t>C</w:t>
      </w:r>
    </w:p>
    <w:p>
      <w:pPr>
        <w:pStyle w:val="2"/>
        <w:spacing w:before="128"/>
        <w:rPr>
          <w:rFonts w:ascii="Arial" w:eastAsia="Arial"/>
          <w:color w:val="auto"/>
          <w:highlight w:val="none"/>
        </w:rPr>
      </w:pPr>
      <w:r>
        <w:rPr>
          <w:rFonts w:ascii="Arial" w:eastAsia="Arial"/>
          <w:color w:val="auto"/>
          <w:highlight w:val="none"/>
        </w:rPr>
        <w:t>12</w:t>
      </w:r>
      <w:r>
        <w:rPr>
          <w:color w:val="auto"/>
          <w:highlight w:val="none"/>
        </w:rPr>
        <w:t>、就组织的发展型战略形式而言，可口可乐公司采用的是（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ID:2189)</w:t>
      </w:r>
    </w:p>
    <w:p>
      <w:pPr>
        <w:pStyle w:val="2"/>
        <w:numPr>
          <w:ilvl w:val="0"/>
          <w:numId w:val="62"/>
        </w:numPr>
        <w:tabs>
          <w:tab w:val="left" w:pos="489"/>
        </w:tabs>
        <w:spacing w:before="93" w:after="0" w:line="381" w:lineRule="exact"/>
        <w:ind w:left="488" w:right="0" w:hanging="339"/>
        <w:jc w:val="left"/>
        <w:rPr>
          <w:color w:val="auto"/>
          <w:highlight w:val="none"/>
        </w:rPr>
      </w:pPr>
      <w:r>
        <w:rPr>
          <w:color w:val="auto"/>
          <w:highlight w:val="none"/>
        </w:rPr>
        <w:t>一体化发展战略</w:t>
      </w:r>
    </w:p>
    <w:p>
      <w:pPr>
        <w:pStyle w:val="2"/>
        <w:numPr>
          <w:ilvl w:val="0"/>
          <w:numId w:val="62"/>
        </w:numPr>
        <w:tabs>
          <w:tab w:val="left" w:pos="489"/>
        </w:tabs>
        <w:spacing w:before="0" w:after="0" w:line="375" w:lineRule="exact"/>
        <w:ind w:left="488" w:right="0" w:hanging="339"/>
        <w:jc w:val="left"/>
        <w:rPr>
          <w:color w:val="auto"/>
          <w:highlight w:val="none"/>
        </w:rPr>
      </w:pPr>
      <w:r>
        <w:rPr>
          <w:color w:val="auto"/>
          <w:highlight w:val="none"/>
        </w:rPr>
        <w:t>多元化发展战略</w:t>
      </w:r>
    </w:p>
    <w:p>
      <w:pPr>
        <w:pStyle w:val="2"/>
        <w:numPr>
          <w:ilvl w:val="0"/>
          <w:numId w:val="62"/>
        </w:numPr>
        <w:tabs>
          <w:tab w:val="left" w:pos="500"/>
        </w:tabs>
        <w:spacing w:before="0" w:after="0" w:line="375" w:lineRule="exact"/>
        <w:ind w:left="499" w:right="0" w:hanging="350"/>
        <w:jc w:val="left"/>
        <w:rPr>
          <w:color w:val="auto"/>
          <w:highlight w:val="none"/>
        </w:rPr>
      </w:pPr>
      <w:r>
        <w:rPr>
          <w:color w:val="auto"/>
          <w:highlight w:val="none"/>
        </w:rPr>
        <w:t>稳定型发展战略</w:t>
      </w:r>
    </w:p>
    <w:p>
      <w:pPr>
        <w:pStyle w:val="2"/>
        <w:numPr>
          <w:ilvl w:val="0"/>
          <w:numId w:val="62"/>
        </w:numPr>
        <w:tabs>
          <w:tab w:val="left" w:pos="500"/>
        </w:tabs>
        <w:spacing w:before="0" w:after="0" w:line="252" w:lineRule="auto"/>
        <w:ind w:left="150" w:right="8157" w:firstLine="0"/>
        <w:jc w:val="left"/>
        <w:rPr>
          <w:rFonts w:ascii="Arial" w:eastAsia="Arial"/>
          <w:color w:val="auto"/>
          <w:highlight w:val="none"/>
        </w:rPr>
      </w:pPr>
      <w:r>
        <w:rPr>
          <w:color w:val="auto"/>
          <w:spacing w:val="-3"/>
          <w:highlight w:val="none"/>
        </w:rPr>
        <w:t>密集型发展战略</w:t>
      </w:r>
      <w:r>
        <w:rPr>
          <w:color w:val="auto"/>
          <w:spacing w:val="-5"/>
          <w:highlight w:val="none"/>
        </w:rPr>
        <w:t xml:space="preserve">答案： </w:t>
      </w:r>
      <w:r>
        <w:rPr>
          <w:rFonts w:ascii="Arial" w:eastAsia="Arial"/>
          <w:color w:val="auto"/>
          <w:highlight w:val="none"/>
        </w:rPr>
        <w:t>D</w:t>
      </w:r>
    </w:p>
    <w:p>
      <w:pPr>
        <w:pStyle w:val="2"/>
        <w:spacing w:before="147" w:line="223" w:lineRule="auto"/>
        <w:ind w:right="289"/>
        <w:rPr>
          <w:rFonts w:ascii="Arial" w:eastAsia="Arial"/>
          <w:color w:val="auto"/>
          <w:highlight w:val="none"/>
        </w:rPr>
      </w:pPr>
      <w:r>
        <w:rPr>
          <w:rFonts w:ascii="Arial" w:eastAsia="Arial"/>
          <w:color w:val="auto"/>
          <w:highlight w:val="none"/>
        </w:rPr>
        <w:t>14</w:t>
      </w:r>
      <w:r>
        <w:rPr>
          <w:color w:val="auto"/>
          <w:highlight w:val="none"/>
        </w:rPr>
        <w:t>、</w:t>
      </w:r>
      <w:r>
        <w:rPr>
          <w:color w:val="auto"/>
          <w:highlight w:val="none"/>
        </w:rPr>
        <w:t>决策者将组织外部环境与内部条件分析的结果进行综合、比较，寻找二者的最佳战略组合，为战略制定和战略决策提供更为直接的依据。这就是（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ID:2186)</w:t>
      </w:r>
    </w:p>
    <w:p>
      <w:pPr>
        <w:pStyle w:val="2"/>
        <w:numPr>
          <w:ilvl w:val="0"/>
          <w:numId w:val="63"/>
        </w:numPr>
        <w:tabs>
          <w:tab w:val="left" w:pos="489"/>
        </w:tabs>
        <w:spacing w:before="101" w:after="0" w:line="381" w:lineRule="exact"/>
        <w:ind w:left="488" w:right="0" w:hanging="339"/>
        <w:jc w:val="left"/>
        <w:rPr>
          <w:color w:val="auto"/>
          <w:highlight w:val="none"/>
        </w:rPr>
      </w:pPr>
      <w:r>
        <w:rPr>
          <w:color w:val="auto"/>
          <w:highlight w:val="none"/>
        </w:rPr>
        <w:t>竞争战略分析</w:t>
      </w:r>
    </w:p>
    <w:p>
      <w:pPr>
        <w:pStyle w:val="2"/>
        <w:numPr>
          <w:ilvl w:val="0"/>
          <w:numId w:val="63"/>
        </w:numPr>
        <w:tabs>
          <w:tab w:val="left" w:pos="489"/>
        </w:tabs>
        <w:spacing w:before="0" w:after="0" w:line="375" w:lineRule="exact"/>
        <w:ind w:left="488" w:right="0" w:hanging="339"/>
        <w:jc w:val="left"/>
        <w:rPr>
          <w:color w:val="auto"/>
          <w:highlight w:val="none"/>
        </w:rPr>
      </w:pPr>
      <w:r>
        <w:rPr>
          <w:rFonts w:ascii="Arial" w:eastAsia="Arial"/>
          <w:color w:val="auto"/>
          <w:highlight w:val="none"/>
        </w:rPr>
        <w:t>SWOT</w:t>
      </w:r>
      <w:r>
        <w:rPr>
          <w:color w:val="auto"/>
          <w:highlight w:val="none"/>
        </w:rPr>
        <w:t>分析</w:t>
      </w:r>
    </w:p>
    <w:p>
      <w:pPr>
        <w:pStyle w:val="2"/>
        <w:numPr>
          <w:ilvl w:val="0"/>
          <w:numId w:val="63"/>
        </w:numPr>
        <w:tabs>
          <w:tab w:val="left" w:pos="500"/>
        </w:tabs>
        <w:spacing w:before="0" w:after="0" w:line="375" w:lineRule="exact"/>
        <w:ind w:left="499" w:right="0" w:hanging="350"/>
        <w:jc w:val="left"/>
        <w:rPr>
          <w:color w:val="auto"/>
          <w:highlight w:val="none"/>
        </w:rPr>
      </w:pPr>
      <w:r>
        <w:rPr>
          <w:rFonts w:ascii="Arial" w:eastAsia="Arial"/>
          <w:color w:val="auto"/>
          <w:highlight w:val="none"/>
        </w:rPr>
        <w:t>BCG</w:t>
      </w:r>
      <w:r>
        <w:rPr>
          <w:color w:val="auto"/>
          <w:highlight w:val="none"/>
        </w:rPr>
        <w:t>矩阵分析</w:t>
      </w:r>
    </w:p>
    <w:p>
      <w:pPr>
        <w:pStyle w:val="2"/>
        <w:numPr>
          <w:ilvl w:val="0"/>
          <w:numId w:val="63"/>
        </w:numPr>
        <w:tabs>
          <w:tab w:val="left" w:pos="500"/>
        </w:tabs>
        <w:spacing w:before="0" w:after="0" w:line="252" w:lineRule="auto"/>
        <w:ind w:left="150" w:right="7737" w:firstLine="0"/>
        <w:jc w:val="left"/>
        <w:rPr>
          <w:rFonts w:ascii="Arial" w:eastAsia="Arial"/>
          <w:color w:val="auto"/>
          <w:highlight w:val="none"/>
        </w:rPr>
      </w:pPr>
      <w:r>
        <w:rPr>
          <w:color w:val="auto"/>
          <w:spacing w:val="-2"/>
          <w:highlight w:val="none"/>
        </w:rPr>
        <w:t>行业寿命周期法分析</w:t>
      </w:r>
      <w:r>
        <w:rPr>
          <w:color w:val="auto"/>
          <w:spacing w:val="-5"/>
          <w:highlight w:val="none"/>
        </w:rPr>
        <w:t xml:space="preserve">答案： </w:t>
      </w:r>
      <w:r>
        <w:rPr>
          <w:rFonts w:ascii="Arial" w:eastAsia="Arial"/>
          <w:color w:val="auto"/>
          <w:highlight w:val="none"/>
        </w:rPr>
        <w:t>B</w:t>
      </w:r>
    </w:p>
    <w:p>
      <w:pPr>
        <w:numPr>
          <w:ilvl w:val="0"/>
          <w:numId w:val="0"/>
        </w:numPr>
        <w:ind w:right="0" w:rightChars="0"/>
        <w:rPr>
          <w:rFonts w:hint="default"/>
          <w:color w:val="auto"/>
          <w:highlight w:val="none"/>
          <w:lang w:val="en-US" w:eastAsia="zh-CN"/>
        </w:rPr>
      </w:pPr>
    </w:p>
    <w:p>
      <w:pPr>
        <w:pStyle w:val="2"/>
        <w:spacing w:before="128"/>
        <w:rPr>
          <w:rFonts w:ascii="Arial" w:eastAsia="Arial"/>
          <w:color w:val="auto"/>
          <w:highlight w:val="none"/>
        </w:rPr>
      </w:pPr>
      <w:r>
        <w:rPr>
          <w:rFonts w:ascii="Arial" w:eastAsia="Arial"/>
          <w:color w:val="auto"/>
          <w:highlight w:val="none"/>
        </w:rPr>
        <w:t>1</w:t>
      </w:r>
      <w:r>
        <w:rPr>
          <w:color w:val="auto"/>
          <w:highlight w:val="none"/>
        </w:rPr>
        <w:t>、</w:t>
      </w:r>
      <w:r>
        <w:rPr>
          <w:color w:val="auto"/>
          <w:highlight w:val="none"/>
        </w:rPr>
        <w:t>密集型发展战略的优点表现在：（）。</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ID:2056)</w:t>
      </w:r>
    </w:p>
    <w:p>
      <w:pPr>
        <w:pStyle w:val="2"/>
        <w:numPr>
          <w:ilvl w:val="0"/>
          <w:numId w:val="64"/>
        </w:numPr>
        <w:tabs>
          <w:tab w:val="left" w:pos="489"/>
        </w:tabs>
        <w:spacing w:before="93" w:after="0" w:line="381" w:lineRule="exact"/>
        <w:ind w:left="488" w:right="0" w:hanging="339"/>
        <w:jc w:val="left"/>
        <w:rPr>
          <w:color w:val="auto"/>
          <w:highlight w:val="none"/>
        </w:rPr>
      </w:pPr>
      <w:r>
        <w:rPr>
          <w:color w:val="auto"/>
          <w:highlight w:val="none"/>
        </w:rPr>
        <w:t>经营目标集中</w:t>
      </w:r>
    </w:p>
    <w:p>
      <w:pPr>
        <w:pStyle w:val="2"/>
        <w:numPr>
          <w:ilvl w:val="0"/>
          <w:numId w:val="64"/>
        </w:numPr>
        <w:tabs>
          <w:tab w:val="left" w:pos="489"/>
        </w:tabs>
        <w:spacing w:before="0" w:after="0" w:line="375" w:lineRule="exact"/>
        <w:ind w:left="488" w:right="0" w:hanging="339"/>
        <w:jc w:val="left"/>
        <w:rPr>
          <w:color w:val="auto"/>
          <w:highlight w:val="none"/>
        </w:rPr>
      </w:pPr>
      <w:r>
        <w:rPr>
          <w:color w:val="auto"/>
          <w:highlight w:val="none"/>
        </w:rPr>
        <w:t>管理简单方便</w:t>
      </w:r>
    </w:p>
    <w:p>
      <w:pPr>
        <w:pStyle w:val="2"/>
        <w:numPr>
          <w:ilvl w:val="0"/>
          <w:numId w:val="64"/>
        </w:numPr>
        <w:tabs>
          <w:tab w:val="left" w:pos="500"/>
        </w:tabs>
        <w:spacing w:before="0" w:after="0" w:line="375" w:lineRule="exact"/>
        <w:ind w:left="499" w:right="0" w:hanging="350"/>
        <w:jc w:val="left"/>
        <w:rPr>
          <w:color w:val="auto"/>
          <w:highlight w:val="none"/>
        </w:rPr>
      </w:pPr>
      <w:r>
        <w:rPr>
          <w:color w:val="auto"/>
          <w:highlight w:val="none"/>
        </w:rPr>
        <w:t>能获取规模经济效益</w:t>
      </w:r>
    </w:p>
    <w:p>
      <w:pPr>
        <w:pStyle w:val="2"/>
        <w:numPr>
          <w:ilvl w:val="0"/>
          <w:numId w:val="64"/>
        </w:numPr>
        <w:tabs>
          <w:tab w:val="left" w:pos="500"/>
        </w:tabs>
        <w:spacing w:before="0" w:after="0" w:line="252" w:lineRule="auto"/>
        <w:ind w:left="150" w:right="7316" w:firstLine="0"/>
        <w:jc w:val="left"/>
        <w:rPr>
          <w:rFonts w:ascii="Arial" w:eastAsia="Arial"/>
          <w:color w:val="auto"/>
          <w:highlight w:val="none"/>
        </w:rPr>
      </w:pPr>
      <w:r>
        <w:rPr>
          <w:color w:val="auto"/>
          <w:spacing w:val="-2"/>
          <w:highlight w:val="none"/>
        </w:rPr>
        <w:t>对环境变化的适应能力强</w:t>
      </w:r>
      <w:r>
        <w:rPr>
          <w:color w:val="auto"/>
          <w:spacing w:val="-5"/>
          <w:highlight w:val="none"/>
        </w:rPr>
        <w:t xml:space="preserve">答案： </w:t>
      </w:r>
      <w:r>
        <w:rPr>
          <w:rFonts w:ascii="Arial" w:eastAsia="Arial"/>
          <w:color w:val="auto"/>
          <w:highlight w:val="none"/>
        </w:rPr>
        <w:t>A,B,C</w:t>
      </w:r>
    </w:p>
    <w:p>
      <w:pPr>
        <w:pStyle w:val="2"/>
        <w:spacing w:before="128"/>
        <w:rPr>
          <w:rFonts w:ascii="Arial" w:eastAsia="Arial"/>
          <w:color w:val="auto"/>
          <w:highlight w:val="none"/>
        </w:rPr>
      </w:pPr>
      <w:r>
        <w:rPr>
          <w:rFonts w:ascii="Arial" w:eastAsia="Arial"/>
          <w:color w:val="auto"/>
          <w:highlight w:val="none"/>
        </w:rPr>
        <w:t>1</w:t>
      </w:r>
      <w:r>
        <w:rPr>
          <w:color w:val="auto"/>
          <w:highlight w:val="none"/>
        </w:rPr>
        <w:t>、为实现组织目标而采取的一系列措施、手段或技巧就是（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ID:2166)</w:t>
      </w:r>
    </w:p>
    <w:p>
      <w:pPr>
        <w:pStyle w:val="2"/>
        <w:numPr>
          <w:ilvl w:val="0"/>
          <w:numId w:val="65"/>
        </w:numPr>
        <w:tabs>
          <w:tab w:val="left" w:pos="489"/>
        </w:tabs>
        <w:spacing w:before="93" w:after="0" w:line="381" w:lineRule="exact"/>
        <w:ind w:left="488" w:right="0" w:hanging="339"/>
        <w:jc w:val="left"/>
        <w:rPr>
          <w:color w:val="auto"/>
          <w:highlight w:val="none"/>
        </w:rPr>
      </w:pPr>
      <w:r>
        <w:rPr>
          <w:color w:val="auto"/>
          <w:highlight w:val="none"/>
        </w:rPr>
        <w:t>政策</w:t>
      </w:r>
    </w:p>
    <w:p>
      <w:pPr>
        <w:pStyle w:val="2"/>
        <w:numPr>
          <w:ilvl w:val="0"/>
          <w:numId w:val="65"/>
        </w:numPr>
        <w:tabs>
          <w:tab w:val="left" w:pos="489"/>
        </w:tabs>
        <w:spacing w:before="0" w:after="0" w:line="375" w:lineRule="exact"/>
        <w:ind w:left="488" w:right="0" w:hanging="339"/>
        <w:jc w:val="left"/>
        <w:rPr>
          <w:color w:val="auto"/>
          <w:highlight w:val="none"/>
        </w:rPr>
      </w:pPr>
      <w:r>
        <w:rPr>
          <w:color w:val="auto"/>
          <w:highlight w:val="none"/>
        </w:rPr>
        <w:t>程序</w:t>
      </w:r>
    </w:p>
    <w:p>
      <w:pPr>
        <w:pStyle w:val="2"/>
        <w:numPr>
          <w:ilvl w:val="0"/>
          <w:numId w:val="65"/>
        </w:numPr>
        <w:tabs>
          <w:tab w:val="left" w:pos="500"/>
        </w:tabs>
        <w:spacing w:before="0" w:after="0" w:line="375" w:lineRule="exact"/>
        <w:ind w:left="499" w:right="0" w:hanging="350"/>
        <w:jc w:val="left"/>
        <w:rPr>
          <w:color w:val="auto"/>
          <w:highlight w:val="none"/>
        </w:rPr>
      </w:pPr>
      <w:r>
        <w:rPr>
          <w:color w:val="auto"/>
          <w:highlight w:val="none"/>
        </w:rPr>
        <w:t>策略</w:t>
      </w:r>
    </w:p>
    <w:p>
      <w:pPr>
        <w:pStyle w:val="2"/>
        <w:numPr>
          <w:ilvl w:val="0"/>
          <w:numId w:val="65"/>
        </w:numPr>
        <w:tabs>
          <w:tab w:val="left" w:pos="500"/>
        </w:tabs>
        <w:spacing w:before="0" w:after="0" w:line="252" w:lineRule="auto"/>
        <w:ind w:left="150" w:right="9150" w:firstLine="0"/>
        <w:jc w:val="left"/>
        <w:rPr>
          <w:rFonts w:ascii="Arial" w:eastAsia="Arial"/>
          <w:color w:val="auto"/>
          <w:highlight w:val="none"/>
        </w:rPr>
      </w:pPr>
      <w:r>
        <w:rPr>
          <w:color w:val="auto"/>
          <w:highlight w:val="none"/>
        </w:rPr>
        <w:t>规则</w:t>
      </w:r>
      <w:r>
        <w:rPr>
          <w:color w:val="auto"/>
          <w:spacing w:val="-5"/>
          <w:highlight w:val="none"/>
        </w:rPr>
        <w:t xml:space="preserve">答案： </w:t>
      </w:r>
      <w:r>
        <w:rPr>
          <w:rFonts w:ascii="Arial" w:eastAsia="Arial"/>
          <w:color w:val="auto"/>
          <w:spacing w:val="-17"/>
          <w:highlight w:val="none"/>
        </w:rPr>
        <w:t>C</w:t>
      </w:r>
    </w:p>
    <w:p>
      <w:pPr>
        <w:spacing w:before="143"/>
        <w:ind w:left="165" w:right="0" w:firstLine="0"/>
        <w:jc w:val="left"/>
        <w:rPr>
          <w:rFonts w:ascii="Arial" w:eastAsia="Arial"/>
          <w:color w:val="auto"/>
          <w:sz w:val="21"/>
          <w:highlight w:val="none"/>
        </w:rPr>
      </w:pPr>
      <w:r>
        <w:rPr>
          <w:rFonts w:ascii="Arial" w:eastAsia="Arial"/>
          <w:color w:val="auto"/>
          <w:sz w:val="21"/>
          <w:highlight w:val="none"/>
        </w:rPr>
        <w:t>5</w:t>
      </w:r>
      <w:r>
        <w:rPr>
          <w:color w:val="auto"/>
          <w:sz w:val="21"/>
          <w:highlight w:val="none"/>
        </w:rPr>
        <w:t>、</w:t>
      </w:r>
      <w:r>
        <w:rPr>
          <w:color w:val="auto"/>
          <w:sz w:val="21"/>
          <w:highlight w:val="none"/>
        </w:rPr>
        <w:t>企业组织制定竞争战略的基础性工作是（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ID:2185)</w:t>
      </w:r>
    </w:p>
    <w:p>
      <w:pPr>
        <w:numPr>
          <w:ilvl w:val="0"/>
          <w:numId w:val="66"/>
        </w:numPr>
        <w:tabs>
          <w:tab w:val="left" w:pos="504"/>
        </w:tabs>
        <w:spacing w:before="93" w:line="381" w:lineRule="exact"/>
        <w:ind w:left="503" w:right="0" w:hanging="339"/>
        <w:jc w:val="left"/>
        <w:rPr>
          <w:color w:val="auto"/>
          <w:sz w:val="21"/>
          <w:highlight w:val="none"/>
        </w:rPr>
      </w:pPr>
      <w:r>
        <w:rPr>
          <w:color w:val="auto"/>
          <w:sz w:val="21"/>
          <w:highlight w:val="none"/>
        </w:rPr>
        <w:t>宏观环境分析</w:t>
      </w:r>
    </w:p>
    <w:p>
      <w:pPr>
        <w:numPr>
          <w:ilvl w:val="0"/>
          <w:numId w:val="66"/>
        </w:numPr>
        <w:tabs>
          <w:tab w:val="left" w:pos="504"/>
        </w:tabs>
        <w:spacing w:before="0" w:line="375" w:lineRule="exact"/>
        <w:ind w:left="503" w:right="0" w:hanging="339"/>
        <w:jc w:val="left"/>
        <w:rPr>
          <w:color w:val="auto"/>
          <w:sz w:val="21"/>
          <w:highlight w:val="none"/>
        </w:rPr>
      </w:pPr>
      <w:r>
        <w:rPr>
          <w:color w:val="auto"/>
          <w:sz w:val="21"/>
          <w:highlight w:val="none"/>
        </w:rPr>
        <w:t>消费水平分析</w:t>
      </w:r>
    </w:p>
    <w:p>
      <w:pPr>
        <w:numPr>
          <w:ilvl w:val="0"/>
          <w:numId w:val="66"/>
        </w:numPr>
        <w:tabs>
          <w:tab w:val="left" w:pos="515"/>
        </w:tabs>
        <w:spacing w:before="0" w:line="369" w:lineRule="exact"/>
        <w:ind w:left="514" w:right="0" w:hanging="350"/>
        <w:jc w:val="left"/>
        <w:rPr>
          <w:color w:val="auto"/>
          <w:sz w:val="21"/>
          <w:highlight w:val="none"/>
        </w:rPr>
      </w:pPr>
      <w:r>
        <w:rPr>
          <w:color w:val="auto"/>
          <w:sz w:val="21"/>
          <w:highlight w:val="none"/>
        </w:rPr>
        <w:t>经济发展趋势分析</w:t>
      </w:r>
    </w:p>
    <w:p>
      <w:pPr>
        <w:spacing w:before="0" w:line="343" w:lineRule="exact"/>
        <w:ind w:left="165" w:right="0" w:firstLine="0"/>
        <w:jc w:val="left"/>
        <w:rPr>
          <w:color w:val="auto"/>
          <w:sz w:val="21"/>
          <w:highlight w:val="none"/>
        </w:rPr>
      </w:pPr>
      <w:r>
        <w:rPr>
          <w:rFonts w:ascii="Arial" w:eastAsia="Arial"/>
          <w:color w:val="auto"/>
          <w:sz w:val="21"/>
          <w:highlight w:val="none"/>
        </w:rPr>
        <w:t xml:space="preserve">(D) </w:t>
      </w:r>
      <w:r>
        <w:rPr>
          <w:color w:val="auto"/>
          <w:sz w:val="21"/>
          <w:highlight w:val="none"/>
        </w:rPr>
        <w:t>行业竞争结构分析</w:t>
      </w:r>
    </w:p>
    <w:p>
      <w:pPr>
        <w:spacing w:before="18"/>
        <w:ind w:left="165" w:right="0" w:firstLine="0"/>
        <w:jc w:val="left"/>
        <w:rPr>
          <w:rFonts w:ascii="Arial" w:eastAsia="Arial"/>
          <w:color w:val="auto"/>
          <w:sz w:val="21"/>
          <w:highlight w:val="none"/>
        </w:rPr>
      </w:pPr>
      <w:r>
        <w:rPr>
          <w:color w:val="auto"/>
          <w:sz w:val="21"/>
          <w:highlight w:val="none"/>
        </w:rPr>
        <w:t xml:space="preserve">答案： </w:t>
      </w:r>
      <w:r>
        <w:rPr>
          <w:rFonts w:ascii="Arial" w:eastAsia="Arial"/>
          <w:color w:val="auto"/>
          <w:sz w:val="21"/>
          <w:highlight w:val="none"/>
        </w:rPr>
        <w:t>D</w:t>
      </w:r>
    </w:p>
    <w:p>
      <w:pPr>
        <w:pStyle w:val="2"/>
        <w:spacing w:before="147" w:line="223" w:lineRule="auto"/>
        <w:ind w:right="196"/>
        <w:rPr>
          <w:rFonts w:ascii="Arial" w:eastAsia="Arial"/>
          <w:color w:val="auto"/>
          <w:highlight w:val="none"/>
        </w:rPr>
      </w:pPr>
      <w:r>
        <w:rPr>
          <w:rFonts w:ascii="Arial" w:eastAsia="Arial"/>
          <w:color w:val="auto"/>
          <w:highlight w:val="none"/>
        </w:rPr>
        <w:t>8</w:t>
      </w:r>
      <w:r>
        <w:rPr>
          <w:color w:val="auto"/>
          <w:highlight w:val="none"/>
        </w:rPr>
        <w:t>、组织战略所确定的战略目标和发展方向是一种概括性和指导性的规定，是组织所有行动的纲领。这是战略管理的（）特征。</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ID:2182)</w:t>
      </w:r>
    </w:p>
    <w:p>
      <w:pPr>
        <w:pStyle w:val="2"/>
        <w:numPr>
          <w:ilvl w:val="0"/>
          <w:numId w:val="67"/>
        </w:numPr>
        <w:tabs>
          <w:tab w:val="left" w:pos="489"/>
        </w:tabs>
        <w:spacing w:before="101" w:after="0" w:line="381" w:lineRule="exact"/>
        <w:ind w:left="488" w:right="0" w:hanging="339"/>
        <w:jc w:val="left"/>
        <w:rPr>
          <w:color w:val="auto"/>
          <w:highlight w:val="none"/>
        </w:rPr>
      </w:pPr>
      <w:r>
        <w:rPr>
          <w:color w:val="auto"/>
          <w:highlight w:val="none"/>
        </w:rPr>
        <w:t>纲领性</w:t>
      </w:r>
    </w:p>
    <w:p>
      <w:pPr>
        <w:pStyle w:val="2"/>
        <w:numPr>
          <w:ilvl w:val="0"/>
          <w:numId w:val="67"/>
        </w:numPr>
        <w:tabs>
          <w:tab w:val="left" w:pos="489"/>
        </w:tabs>
        <w:spacing w:before="0" w:after="0" w:line="375" w:lineRule="exact"/>
        <w:ind w:left="488" w:right="0" w:hanging="339"/>
        <w:jc w:val="left"/>
        <w:rPr>
          <w:color w:val="auto"/>
          <w:highlight w:val="none"/>
        </w:rPr>
      </w:pPr>
      <w:r>
        <w:rPr>
          <w:color w:val="auto"/>
          <w:highlight w:val="none"/>
        </w:rPr>
        <w:t>长远性</w:t>
      </w:r>
    </w:p>
    <w:p>
      <w:pPr>
        <w:pStyle w:val="2"/>
        <w:numPr>
          <w:ilvl w:val="0"/>
          <w:numId w:val="67"/>
        </w:numPr>
        <w:tabs>
          <w:tab w:val="left" w:pos="500"/>
        </w:tabs>
        <w:spacing w:before="0" w:after="0" w:line="375" w:lineRule="exact"/>
        <w:ind w:left="499" w:right="0" w:hanging="350"/>
        <w:jc w:val="left"/>
        <w:rPr>
          <w:color w:val="auto"/>
          <w:highlight w:val="none"/>
        </w:rPr>
      </w:pPr>
      <w:r>
        <w:rPr>
          <w:color w:val="auto"/>
          <w:highlight w:val="none"/>
        </w:rPr>
        <w:t>指导性</w:t>
      </w:r>
    </w:p>
    <w:p>
      <w:pPr>
        <w:pStyle w:val="2"/>
        <w:numPr>
          <w:ilvl w:val="0"/>
          <w:numId w:val="67"/>
        </w:numPr>
        <w:tabs>
          <w:tab w:val="left" w:pos="500"/>
        </w:tabs>
        <w:spacing w:before="0" w:after="0" w:line="252" w:lineRule="auto"/>
        <w:ind w:left="150" w:right="8997" w:firstLine="0"/>
        <w:jc w:val="left"/>
        <w:rPr>
          <w:rFonts w:ascii="Arial" w:eastAsia="Arial"/>
          <w:color w:val="auto"/>
          <w:highlight w:val="none"/>
        </w:rPr>
      </w:pPr>
      <w:r>
        <w:rPr>
          <w:color w:val="auto"/>
          <w:spacing w:val="-6"/>
          <w:highlight w:val="none"/>
        </w:rPr>
        <w:t>客观性</w:t>
      </w:r>
      <w:r>
        <w:rPr>
          <w:color w:val="auto"/>
          <w:spacing w:val="-5"/>
          <w:highlight w:val="none"/>
        </w:rPr>
        <w:t xml:space="preserve">答案： </w:t>
      </w:r>
      <w:r>
        <w:rPr>
          <w:rFonts w:ascii="Arial" w:eastAsia="Arial"/>
          <w:color w:val="auto"/>
          <w:highlight w:val="none"/>
        </w:rPr>
        <w:t>A</w:t>
      </w:r>
    </w:p>
    <w:p>
      <w:pPr>
        <w:pStyle w:val="2"/>
        <w:spacing w:before="147" w:line="223" w:lineRule="auto"/>
        <w:ind w:right="161"/>
        <w:rPr>
          <w:rFonts w:ascii="Arial" w:eastAsia="Arial"/>
          <w:color w:val="auto"/>
          <w:highlight w:val="none"/>
        </w:rPr>
      </w:pPr>
      <w:r>
        <w:rPr>
          <w:rFonts w:ascii="Arial" w:eastAsia="Arial"/>
          <w:color w:val="auto"/>
          <w:highlight w:val="none"/>
        </w:rPr>
        <w:t>2</w:t>
      </w:r>
      <w:r>
        <w:rPr>
          <w:color w:val="auto"/>
          <w:highlight w:val="none"/>
        </w:rPr>
        <w:t>、</w:t>
      </w:r>
      <w:r>
        <w:rPr>
          <w:color w:val="auto"/>
          <w:highlight w:val="none"/>
        </w:rPr>
        <w:t>战略管理过程大致可分为六个阶段，这六个阶段概括起来就是要做好三方面的工作，即（ ）。</w:t>
      </w:r>
      <w:r>
        <w:rPr>
          <w:rFonts w:ascii="Arial" w:eastAsia="Arial"/>
          <w:color w:val="auto"/>
          <w:highlight w:val="none"/>
        </w:rPr>
        <w:t>(</w:t>
      </w:r>
      <w:r>
        <w:rPr>
          <w:color w:val="auto"/>
          <w:highlight w:val="none"/>
        </w:rPr>
        <w:t>本小题</w:t>
      </w:r>
      <w:r>
        <w:rPr>
          <w:rFonts w:ascii="Arial" w:eastAsia="Arial"/>
          <w:color w:val="auto"/>
          <w:highlight w:val="none"/>
        </w:rPr>
        <w:t xml:space="preserve">2 </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ID:2053)</w:t>
      </w:r>
    </w:p>
    <w:p>
      <w:pPr>
        <w:pStyle w:val="2"/>
        <w:numPr>
          <w:ilvl w:val="0"/>
          <w:numId w:val="68"/>
        </w:numPr>
        <w:tabs>
          <w:tab w:val="left" w:pos="489"/>
        </w:tabs>
        <w:spacing w:before="101" w:after="0" w:line="381" w:lineRule="exact"/>
        <w:ind w:left="488" w:right="0" w:hanging="339"/>
        <w:jc w:val="left"/>
        <w:rPr>
          <w:color w:val="auto"/>
          <w:highlight w:val="none"/>
        </w:rPr>
      </w:pPr>
      <w:r>
        <w:rPr>
          <w:color w:val="auto"/>
          <w:highlight w:val="none"/>
        </w:rPr>
        <w:t>战略分析</w:t>
      </w:r>
    </w:p>
    <w:p>
      <w:pPr>
        <w:pStyle w:val="2"/>
        <w:numPr>
          <w:ilvl w:val="0"/>
          <w:numId w:val="68"/>
        </w:numPr>
        <w:tabs>
          <w:tab w:val="left" w:pos="489"/>
        </w:tabs>
        <w:spacing w:before="0" w:after="0" w:line="375" w:lineRule="exact"/>
        <w:ind w:left="488" w:right="0" w:hanging="339"/>
        <w:jc w:val="left"/>
        <w:rPr>
          <w:color w:val="auto"/>
          <w:highlight w:val="none"/>
        </w:rPr>
      </w:pPr>
      <w:r>
        <w:rPr>
          <w:color w:val="auto"/>
          <w:highlight w:val="none"/>
        </w:rPr>
        <w:t>战略制定</w:t>
      </w:r>
    </w:p>
    <w:p>
      <w:pPr>
        <w:pStyle w:val="2"/>
        <w:numPr>
          <w:ilvl w:val="0"/>
          <w:numId w:val="68"/>
        </w:numPr>
        <w:tabs>
          <w:tab w:val="left" w:pos="500"/>
        </w:tabs>
        <w:spacing w:before="0" w:after="0" w:line="375" w:lineRule="exact"/>
        <w:ind w:left="499" w:right="0" w:hanging="350"/>
        <w:jc w:val="left"/>
        <w:rPr>
          <w:color w:val="auto"/>
          <w:highlight w:val="none"/>
        </w:rPr>
      </w:pPr>
      <w:r>
        <w:rPr>
          <w:color w:val="auto"/>
          <w:highlight w:val="none"/>
        </w:rPr>
        <w:t>战略实施及控制</w:t>
      </w:r>
    </w:p>
    <w:p>
      <w:pPr>
        <w:pStyle w:val="2"/>
        <w:numPr>
          <w:ilvl w:val="0"/>
          <w:numId w:val="68"/>
        </w:numPr>
        <w:tabs>
          <w:tab w:val="left" w:pos="500"/>
        </w:tabs>
        <w:spacing w:before="0" w:after="0" w:line="252" w:lineRule="auto"/>
        <w:ind w:left="150" w:right="8753" w:firstLine="0"/>
        <w:jc w:val="left"/>
        <w:rPr>
          <w:rFonts w:ascii="Arial" w:eastAsia="Arial"/>
          <w:color w:val="auto"/>
          <w:highlight w:val="none"/>
        </w:rPr>
      </w:pPr>
      <w:r>
        <w:rPr>
          <w:color w:val="auto"/>
          <w:highlight w:val="none"/>
        </w:rPr>
        <w:t>战略转移</w:t>
      </w:r>
      <w:r>
        <w:rPr>
          <w:color w:val="auto"/>
          <w:spacing w:val="-4"/>
          <w:highlight w:val="none"/>
        </w:rPr>
        <w:t xml:space="preserve">答案： </w:t>
      </w:r>
      <w:r>
        <w:rPr>
          <w:rFonts w:ascii="Arial" w:eastAsia="Arial"/>
          <w:color w:val="auto"/>
          <w:spacing w:val="-4"/>
          <w:highlight w:val="none"/>
        </w:rPr>
        <w:t>A,B,C</w:t>
      </w:r>
    </w:p>
    <w:p>
      <w:pPr>
        <w:pStyle w:val="2"/>
        <w:spacing w:before="128"/>
        <w:rPr>
          <w:rFonts w:ascii="Arial" w:eastAsia="Arial"/>
          <w:color w:val="auto"/>
          <w:highlight w:val="none"/>
        </w:rPr>
      </w:pPr>
      <w:r>
        <w:rPr>
          <w:rFonts w:ascii="Arial" w:eastAsia="Arial"/>
          <w:color w:val="auto"/>
          <w:highlight w:val="none"/>
        </w:rPr>
        <w:t>3</w:t>
      </w:r>
      <w:r>
        <w:rPr>
          <w:color w:val="auto"/>
          <w:highlight w:val="none"/>
        </w:rPr>
        <w:t>、</w:t>
      </w:r>
      <w:r>
        <w:rPr>
          <w:color w:val="auto"/>
          <w:highlight w:val="none"/>
        </w:rPr>
        <w:t>组织总体战略的类型主要有（）。</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ID:2055)</w:t>
      </w:r>
    </w:p>
    <w:p>
      <w:pPr>
        <w:pStyle w:val="2"/>
        <w:numPr>
          <w:ilvl w:val="0"/>
          <w:numId w:val="69"/>
        </w:numPr>
        <w:tabs>
          <w:tab w:val="left" w:pos="489"/>
        </w:tabs>
        <w:spacing w:before="93" w:after="0" w:line="381" w:lineRule="exact"/>
        <w:ind w:left="488" w:right="0" w:hanging="339"/>
        <w:jc w:val="left"/>
        <w:rPr>
          <w:color w:val="auto"/>
          <w:highlight w:val="none"/>
        </w:rPr>
      </w:pPr>
      <w:r>
        <w:rPr>
          <w:color w:val="auto"/>
          <w:highlight w:val="none"/>
        </w:rPr>
        <w:t>规模型战略</w:t>
      </w:r>
    </w:p>
    <w:p>
      <w:pPr>
        <w:pStyle w:val="2"/>
        <w:numPr>
          <w:ilvl w:val="0"/>
          <w:numId w:val="69"/>
        </w:numPr>
        <w:tabs>
          <w:tab w:val="left" w:pos="489"/>
        </w:tabs>
        <w:spacing w:before="0" w:after="0" w:line="375" w:lineRule="exact"/>
        <w:ind w:left="488" w:right="0" w:hanging="339"/>
        <w:jc w:val="left"/>
        <w:rPr>
          <w:color w:val="auto"/>
          <w:highlight w:val="none"/>
        </w:rPr>
      </w:pPr>
      <w:r>
        <w:rPr>
          <w:color w:val="auto"/>
          <w:highlight w:val="none"/>
        </w:rPr>
        <w:t>稳定型战略</w:t>
      </w:r>
    </w:p>
    <w:p>
      <w:pPr>
        <w:pStyle w:val="2"/>
        <w:numPr>
          <w:ilvl w:val="0"/>
          <w:numId w:val="69"/>
        </w:numPr>
        <w:tabs>
          <w:tab w:val="left" w:pos="500"/>
        </w:tabs>
        <w:spacing w:before="0" w:after="0" w:line="375" w:lineRule="exact"/>
        <w:ind w:left="499" w:right="0" w:hanging="350"/>
        <w:jc w:val="left"/>
        <w:rPr>
          <w:color w:val="auto"/>
          <w:highlight w:val="none"/>
        </w:rPr>
      </w:pPr>
      <w:r>
        <w:rPr>
          <w:color w:val="auto"/>
          <w:highlight w:val="none"/>
        </w:rPr>
        <w:t>收缩型战略</w:t>
      </w:r>
    </w:p>
    <w:p>
      <w:pPr>
        <w:pStyle w:val="2"/>
        <w:numPr>
          <w:ilvl w:val="0"/>
          <w:numId w:val="69"/>
        </w:numPr>
        <w:tabs>
          <w:tab w:val="left" w:pos="500"/>
        </w:tabs>
        <w:spacing w:before="0" w:after="0" w:line="252" w:lineRule="auto"/>
        <w:ind w:left="150" w:right="8577" w:firstLine="0"/>
        <w:jc w:val="left"/>
        <w:rPr>
          <w:rFonts w:ascii="Arial" w:eastAsia="Arial"/>
          <w:color w:val="auto"/>
          <w:highlight w:val="none"/>
        </w:rPr>
      </w:pPr>
      <w:r>
        <w:rPr>
          <w:color w:val="auto"/>
          <w:spacing w:val="-4"/>
          <w:highlight w:val="none"/>
        </w:rPr>
        <w:t>发展型战略</w:t>
      </w:r>
      <w:r>
        <w:rPr>
          <w:color w:val="auto"/>
          <w:spacing w:val="-5"/>
          <w:highlight w:val="none"/>
        </w:rPr>
        <w:t xml:space="preserve">答案： </w:t>
      </w:r>
      <w:r>
        <w:rPr>
          <w:rFonts w:ascii="Arial" w:eastAsia="Arial"/>
          <w:color w:val="auto"/>
          <w:highlight w:val="none"/>
        </w:rPr>
        <w:t>B,C,D</w:t>
      </w:r>
    </w:p>
    <w:p>
      <w:pPr>
        <w:spacing w:before="143" w:line="374" w:lineRule="exact"/>
        <w:ind w:left="165" w:right="0" w:firstLine="0"/>
        <w:jc w:val="left"/>
        <w:rPr>
          <w:color w:val="auto"/>
          <w:sz w:val="21"/>
          <w:highlight w:val="none"/>
        </w:rPr>
      </w:pPr>
      <w:r>
        <w:rPr>
          <w:rFonts w:ascii="Arial" w:eastAsia="Arial"/>
          <w:color w:val="auto"/>
          <w:sz w:val="21"/>
          <w:highlight w:val="none"/>
        </w:rPr>
        <w:t>5</w:t>
      </w:r>
      <w:r>
        <w:rPr>
          <w:color w:val="auto"/>
          <w:sz w:val="21"/>
          <w:highlight w:val="none"/>
        </w:rPr>
        <w:t>、</w:t>
      </w:r>
      <w:r>
        <w:rPr>
          <w:color w:val="auto"/>
          <w:sz w:val="21"/>
          <w:highlight w:val="none"/>
        </w:rPr>
        <w:t>新希望集团以生产饲料为主营业务，后来又进入房地产、旅游等行业，它应用的就是（ ）发展战略。</w:t>
      </w:r>
    </w:p>
    <w:p>
      <w:pPr>
        <w:spacing w:before="0" w:line="374" w:lineRule="exact"/>
        <w:ind w:left="165" w:right="0" w:firstLine="0"/>
        <w:jc w:val="left"/>
        <w:rPr>
          <w:rFonts w:ascii="Arial" w:eastAsia="Arial"/>
          <w:color w:val="auto"/>
          <w:sz w:val="21"/>
          <w:highlight w:val="none"/>
        </w:rPr>
      </w:pP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ID:2057)</w:t>
      </w:r>
    </w:p>
    <w:p>
      <w:pPr>
        <w:numPr>
          <w:ilvl w:val="0"/>
          <w:numId w:val="70"/>
        </w:numPr>
        <w:tabs>
          <w:tab w:val="left" w:pos="504"/>
        </w:tabs>
        <w:spacing w:before="93" w:line="381" w:lineRule="exact"/>
        <w:ind w:left="503" w:right="0" w:hanging="339"/>
        <w:jc w:val="left"/>
        <w:rPr>
          <w:color w:val="auto"/>
          <w:sz w:val="21"/>
          <w:highlight w:val="none"/>
        </w:rPr>
      </w:pPr>
      <w:r>
        <w:rPr>
          <w:color w:val="auto"/>
          <w:sz w:val="21"/>
          <w:highlight w:val="none"/>
        </w:rPr>
        <w:t>关联多元化</w:t>
      </w:r>
    </w:p>
    <w:p>
      <w:pPr>
        <w:numPr>
          <w:ilvl w:val="0"/>
          <w:numId w:val="70"/>
        </w:numPr>
        <w:tabs>
          <w:tab w:val="left" w:pos="504"/>
        </w:tabs>
        <w:spacing w:before="0" w:line="375" w:lineRule="exact"/>
        <w:ind w:left="503" w:right="0" w:hanging="339"/>
        <w:jc w:val="left"/>
        <w:rPr>
          <w:color w:val="auto"/>
          <w:sz w:val="21"/>
          <w:highlight w:val="none"/>
        </w:rPr>
      </w:pPr>
      <w:r>
        <w:rPr>
          <w:color w:val="auto"/>
          <w:sz w:val="21"/>
          <w:highlight w:val="none"/>
        </w:rPr>
        <w:t>同心多元化</w:t>
      </w:r>
    </w:p>
    <w:p>
      <w:pPr>
        <w:numPr>
          <w:ilvl w:val="0"/>
          <w:numId w:val="70"/>
        </w:numPr>
        <w:tabs>
          <w:tab w:val="left" w:pos="515"/>
        </w:tabs>
        <w:spacing w:before="0" w:line="375" w:lineRule="exact"/>
        <w:ind w:left="514" w:right="0" w:hanging="350"/>
        <w:jc w:val="left"/>
        <w:rPr>
          <w:color w:val="auto"/>
          <w:sz w:val="21"/>
          <w:highlight w:val="none"/>
        </w:rPr>
      </w:pPr>
      <w:r>
        <w:rPr>
          <w:color w:val="auto"/>
          <w:sz w:val="21"/>
          <w:highlight w:val="none"/>
        </w:rPr>
        <w:t>无关联多元化</w:t>
      </w:r>
    </w:p>
    <w:p>
      <w:pPr>
        <w:numPr>
          <w:ilvl w:val="0"/>
          <w:numId w:val="70"/>
        </w:numPr>
        <w:tabs>
          <w:tab w:val="left" w:pos="515"/>
        </w:tabs>
        <w:spacing w:before="0" w:line="252" w:lineRule="auto"/>
        <w:ind w:left="165" w:right="8592" w:firstLine="0"/>
        <w:jc w:val="left"/>
        <w:rPr>
          <w:rFonts w:ascii="Arial" w:eastAsia="Arial"/>
          <w:color w:val="auto"/>
          <w:sz w:val="21"/>
          <w:highlight w:val="none"/>
        </w:rPr>
      </w:pPr>
      <w:r>
        <w:rPr>
          <w:color w:val="auto"/>
          <w:spacing w:val="-4"/>
          <w:sz w:val="21"/>
          <w:highlight w:val="none"/>
        </w:rPr>
        <w:t>复合多元化</w:t>
      </w:r>
      <w:r>
        <w:rPr>
          <w:color w:val="auto"/>
          <w:spacing w:val="-5"/>
          <w:sz w:val="21"/>
          <w:highlight w:val="none"/>
        </w:rPr>
        <w:t>答</w:t>
      </w:r>
      <w:r>
        <w:rPr>
          <w:color w:val="auto"/>
          <w:spacing w:val="-5"/>
          <w:sz w:val="21"/>
          <w:highlight w:val="none"/>
        </w:rPr>
        <w:t xml:space="preserve">案： </w:t>
      </w:r>
      <w:r>
        <w:rPr>
          <w:rFonts w:ascii="Arial" w:eastAsia="Arial"/>
          <w:color w:val="auto"/>
          <w:sz w:val="21"/>
          <w:highlight w:val="none"/>
        </w:rPr>
        <w:t>C,D</w:t>
      </w:r>
    </w:p>
    <w:p>
      <w:pPr>
        <w:pStyle w:val="2"/>
        <w:spacing w:before="128"/>
        <w:rPr>
          <w:rFonts w:ascii="Arial" w:eastAsia="Arial"/>
          <w:color w:val="auto"/>
          <w:highlight w:val="none"/>
        </w:rPr>
      </w:pPr>
      <w:r>
        <w:rPr>
          <w:rFonts w:ascii="Arial" w:eastAsia="Arial"/>
          <w:color w:val="auto"/>
          <w:highlight w:val="none"/>
        </w:rPr>
        <w:t>7</w:t>
      </w:r>
      <w:r>
        <w:rPr>
          <w:color w:val="auto"/>
          <w:highlight w:val="none"/>
        </w:rPr>
        <w:t>、</w:t>
      </w:r>
      <w:r>
        <w:rPr>
          <w:color w:val="auto"/>
          <w:highlight w:val="none"/>
        </w:rPr>
        <w:t>确定组织宗旨时，应避免（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ID:2051)</w:t>
      </w:r>
    </w:p>
    <w:p>
      <w:pPr>
        <w:pStyle w:val="2"/>
        <w:numPr>
          <w:ilvl w:val="0"/>
          <w:numId w:val="71"/>
        </w:numPr>
        <w:tabs>
          <w:tab w:val="left" w:pos="489"/>
        </w:tabs>
        <w:spacing w:before="93" w:after="0" w:line="381" w:lineRule="exact"/>
        <w:ind w:left="488" w:right="0" w:hanging="339"/>
        <w:jc w:val="left"/>
        <w:rPr>
          <w:color w:val="auto"/>
          <w:highlight w:val="none"/>
        </w:rPr>
      </w:pPr>
      <w:r>
        <w:rPr>
          <w:color w:val="auto"/>
          <w:highlight w:val="none"/>
        </w:rPr>
        <w:t>言之有物</w:t>
      </w:r>
    </w:p>
    <w:p>
      <w:pPr>
        <w:pStyle w:val="2"/>
        <w:numPr>
          <w:ilvl w:val="0"/>
          <w:numId w:val="71"/>
        </w:numPr>
        <w:tabs>
          <w:tab w:val="left" w:pos="489"/>
        </w:tabs>
        <w:spacing w:before="0" w:after="0" w:line="375" w:lineRule="exact"/>
        <w:ind w:left="488" w:right="0" w:hanging="339"/>
        <w:jc w:val="left"/>
        <w:rPr>
          <w:color w:val="auto"/>
          <w:highlight w:val="none"/>
        </w:rPr>
      </w:pPr>
      <w:r>
        <w:rPr>
          <w:color w:val="auto"/>
          <w:highlight w:val="none"/>
        </w:rPr>
        <w:t>表述具体</w:t>
      </w:r>
    </w:p>
    <w:p>
      <w:pPr>
        <w:pStyle w:val="2"/>
        <w:numPr>
          <w:ilvl w:val="0"/>
          <w:numId w:val="71"/>
        </w:numPr>
        <w:tabs>
          <w:tab w:val="left" w:pos="500"/>
        </w:tabs>
        <w:spacing w:before="0" w:after="0" w:line="375" w:lineRule="exact"/>
        <w:ind w:left="499" w:right="0" w:hanging="350"/>
        <w:jc w:val="left"/>
        <w:rPr>
          <w:color w:val="auto"/>
          <w:highlight w:val="none"/>
        </w:rPr>
      </w:pPr>
      <w:r>
        <w:rPr>
          <w:color w:val="auto"/>
          <w:highlight w:val="none"/>
        </w:rPr>
        <w:t>过于狭窄</w:t>
      </w:r>
    </w:p>
    <w:p>
      <w:pPr>
        <w:pStyle w:val="2"/>
        <w:numPr>
          <w:ilvl w:val="0"/>
          <w:numId w:val="71"/>
        </w:numPr>
        <w:tabs>
          <w:tab w:val="left" w:pos="500"/>
        </w:tabs>
        <w:spacing w:before="0" w:after="0" w:line="252" w:lineRule="auto"/>
        <w:ind w:left="150" w:right="8787" w:firstLine="0"/>
        <w:jc w:val="left"/>
        <w:rPr>
          <w:rFonts w:ascii="Arial" w:eastAsia="Arial"/>
          <w:color w:val="auto"/>
          <w:highlight w:val="none"/>
        </w:rPr>
      </w:pPr>
      <w:r>
        <w:rPr>
          <w:color w:val="auto"/>
          <w:spacing w:val="-5"/>
          <w:highlight w:val="none"/>
        </w:rPr>
        <w:t xml:space="preserve">过于宽泛答案： </w:t>
      </w:r>
      <w:r>
        <w:rPr>
          <w:rFonts w:ascii="Arial" w:eastAsia="Arial"/>
          <w:color w:val="auto"/>
          <w:highlight w:val="none"/>
        </w:rPr>
        <w:t>C,D</w:t>
      </w:r>
    </w:p>
    <w:p>
      <w:pPr>
        <w:pStyle w:val="2"/>
        <w:spacing w:before="128"/>
        <w:rPr>
          <w:rFonts w:ascii="Arial" w:hAnsi="Arial" w:eastAsia="Arial"/>
          <w:color w:val="auto"/>
          <w:highlight w:val="none"/>
        </w:rPr>
      </w:pPr>
      <w:r>
        <w:rPr>
          <w:rFonts w:ascii="Arial" w:hAnsi="Arial" w:eastAsia="Arial"/>
          <w:color w:val="auto"/>
          <w:highlight w:val="none"/>
        </w:rPr>
        <w:t>8</w:t>
      </w:r>
      <w:r>
        <w:rPr>
          <w:color w:val="auto"/>
          <w:highlight w:val="none"/>
        </w:rPr>
        <w:t>、</w:t>
      </w:r>
      <w:r>
        <w:rPr>
          <w:rFonts w:ascii="Arial" w:hAnsi="Arial" w:eastAsia="Arial"/>
          <w:color w:val="auto"/>
          <w:highlight w:val="none"/>
        </w:rPr>
        <w:t>“</w:t>
      </w:r>
      <w:r>
        <w:rPr>
          <w:color w:val="auto"/>
          <w:highlight w:val="none"/>
        </w:rPr>
        <w:t>战略</w:t>
      </w:r>
      <w:r>
        <w:rPr>
          <w:rFonts w:ascii="Arial" w:hAnsi="Arial" w:eastAsia="Arial"/>
          <w:color w:val="auto"/>
          <w:highlight w:val="none"/>
        </w:rPr>
        <w:t>”</w:t>
      </w:r>
      <w:r>
        <w:rPr>
          <w:color w:val="auto"/>
          <w:highlight w:val="none"/>
        </w:rPr>
        <w:t>一词的原意是指指挥军队的（ ）。</w:t>
      </w:r>
      <w:r>
        <w:rPr>
          <w:rFonts w:ascii="Arial" w:hAnsi="Arial" w:eastAsia="Arial"/>
          <w:color w:val="auto"/>
          <w:highlight w:val="none"/>
        </w:rPr>
        <w:t>(</w:t>
      </w:r>
      <w:r>
        <w:rPr>
          <w:color w:val="auto"/>
          <w:highlight w:val="none"/>
        </w:rPr>
        <w:t>本小题</w:t>
      </w:r>
      <w:r>
        <w:rPr>
          <w:rFonts w:ascii="Arial" w:hAnsi="Arial" w:eastAsia="Arial"/>
          <w:color w:val="auto"/>
          <w:highlight w:val="none"/>
        </w:rPr>
        <w:t>2</w:t>
      </w:r>
      <w:r>
        <w:rPr>
          <w:color w:val="auto"/>
          <w:highlight w:val="none"/>
        </w:rPr>
        <w:t>分</w:t>
      </w:r>
      <w:r>
        <w:rPr>
          <w:rFonts w:ascii="Arial" w:hAnsi="Arial" w:eastAsia="Arial"/>
          <w:color w:val="auto"/>
          <w:highlight w:val="none"/>
        </w:rPr>
        <w:t>)(</w:t>
      </w:r>
      <w:r>
        <w:rPr>
          <w:color w:val="auto"/>
          <w:highlight w:val="none"/>
        </w:rPr>
        <w:t>题目</w:t>
      </w:r>
      <w:r>
        <w:rPr>
          <w:rFonts w:ascii="Arial" w:hAnsi="Arial" w:eastAsia="Arial"/>
          <w:color w:val="auto"/>
          <w:highlight w:val="none"/>
        </w:rPr>
        <w:t>ID:2048)</w:t>
      </w:r>
    </w:p>
    <w:p>
      <w:pPr>
        <w:pStyle w:val="2"/>
        <w:numPr>
          <w:ilvl w:val="0"/>
          <w:numId w:val="72"/>
        </w:numPr>
        <w:tabs>
          <w:tab w:val="left" w:pos="489"/>
        </w:tabs>
        <w:spacing w:before="93" w:after="0" w:line="381" w:lineRule="exact"/>
        <w:ind w:left="488" w:right="0" w:hanging="339"/>
        <w:jc w:val="left"/>
        <w:rPr>
          <w:color w:val="auto"/>
          <w:highlight w:val="none"/>
        </w:rPr>
      </w:pPr>
      <w:r>
        <w:rPr>
          <w:color w:val="auto"/>
          <w:highlight w:val="none"/>
        </w:rPr>
        <w:t>科学</w:t>
      </w:r>
    </w:p>
    <w:p>
      <w:pPr>
        <w:pStyle w:val="2"/>
        <w:numPr>
          <w:ilvl w:val="0"/>
          <w:numId w:val="72"/>
        </w:numPr>
        <w:tabs>
          <w:tab w:val="left" w:pos="489"/>
        </w:tabs>
        <w:spacing w:before="0" w:after="0" w:line="375" w:lineRule="exact"/>
        <w:ind w:left="488" w:right="0" w:hanging="339"/>
        <w:jc w:val="left"/>
        <w:rPr>
          <w:color w:val="auto"/>
          <w:highlight w:val="none"/>
        </w:rPr>
      </w:pPr>
      <w:r>
        <w:rPr>
          <w:color w:val="auto"/>
          <w:highlight w:val="none"/>
        </w:rPr>
        <w:t>口令</w:t>
      </w:r>
    </w:p>
    <w:p>
      <w:pPr>
        <w:pStyle w:val="2"/>
        <w:numPr>
          <w:ilvl w:val="0"/>
          <w:numId w:val="72"/>
        </w:numPr>
        <w:tabs>
          <w:tab w:val="left" w:pos="500"/>
        </w:tabs>
        <w:spacing w:before="0" w:after="0" w:line="375" w:lineRule="exact"/>
        <w:ind w:left="499" w:right="0" w:hanging="350"/>
        <w:jc w:val="left"/>
        <w:rPr>
          <w:color w:val="auto"/>
          <w:highlight w:val="none"/>
        </w:rPr>
      </w:pPr>
      <w:r>
        <w:rPr>
          <w:color w:val="auto"/>
          <w:highlight w:val="none"/>
        </w:rPr>
        <w:t>艺术</w:t>
      </w:r>
    </w:p>
    <w:p>
      <w:pPr>
        <w:pStyle w:val="2"/>
        <w:numPr>
          <w:ilvl w:val="0"/>
          <w:numId w:val="72"/>
        </w:numPr>
        <w:tabs>
          <w:tab w:val="left" w:pos="500"/>
        </w:tabs>
        <w:spacing w:before="0" w:after="0" w:line="252" w:lineRule="auto"/>
        <w:ind w:left="150" w:right="8952" w:firstLine="0"/>
        <w:jc w:val="left"/>
        <w:rPr>
          <w:rFonts w:ascii="Arial" w:eastAsia="Arial"/>
          <w:color w:val="auto"/>
          <w:highlight w:val="none"/>
        </w:rPr>
      </w:pPr>
      <w:r>
        <w:rPr>
          <w:color w:val="auto"/>
          <w:highlight w:val="none"/>
        </w:rPr>
        <w:t xml:space="preserve">战 术 </w:t>
      </w:r>
      <w:r>
        <w:rPr>
          <w:color w:val="auto"/>
          <w:spacing w:val="-5"/>
          <w:highlight w:val="none"/>
        </w:rPr>
        <w:t xml:space="preserve">答案： </w:t>
      </w:r>
      <w:r>
        <w:rPr>
          <w:rFonts w:ascii="Arial" w:eastAsia="Arial"/>
          <w:color w:val="auto"/>
          <w:spacing w:val="-6"/>
          <w:highlight w:val="none"/>
        </w:rPr>
        <w:t>A,C</w:t>
      </w:r>
    </w:p>
    <w:p>
      <w:pPr>
        <w:pStyle w:val="2"/>
        <w:spacing w:before="147" w:line="223" w:lineRule="auto"/>
        <w:ind w:right="289"/>
        <w:rPr>
          <w:rFonts w:ascii="Arial" w:eastAsia="Arial"/>
          <w:color w:val="auto"/>
          <w:highlight w:val="none"/>
        </w:rPr>
      </w:pPr>
      <w:r>
        <w:rPr>
          <w:rFonts w:ascii="Arial" w:eastAsia="Arial"/>
          <w:color w:val="auto"/>
          <w:highlight w:val="none"/>
        </w:rPr>
        <w:t>13</w:t>
      </w:r>
      <w:r>
        <w:rPr>
          <w:color w:val="auto"/>
          <w:highlight w:val="none"/>
        </w:rPr>
        <w:t>、为了执行战略性决策，合理有效地处理组织内部的一些重大问题而做出的决策，如财务决策、销售计划决策等，就是（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ID:2061)</w:t>
      </w:r>
    </w:p>
    <w:p>
      <w:pPr>
        <w:pStyle w:val="2"/>
        <w:numPr>
          <w:ilvl w:val="0"/>
          <w:numId w:val="73"/>
        </w:numPr>
        <w:tabs>
          <w:tab w:val="left" w:pos="489"/>
        </w:tabs>
        <w:spacing w:before="101" w:after="0" w:line="381" w:lineRule="exact"/>
        <w:ind w:left="488" w:right="0" w:hanging="339"/>
        <w:jc w:val="left"/>
        <w:rPr>
          <w:color w:val="auto"/>
          <w:highlight w:val="none"/>
        </w:rPr>
      </w:pPr>
      <w:r>
        <w:rPr>
          <w:color w:val="auto"/>
          <w:highlight w:val="none"/>
        </w:rPr>
        <w:t>战术性决策</w:t>
      </w:r>
    </w:p>
    <w:p>
      <w:pPr>
        <w:pStyle w:val="2"/>
        <w:numPr>
          <w:ilvl w:val="0"/>
          <w:numId w:val="73"/>
        </w:numPr>
        <w:tabs>
          <w:tab w:val="left" w:pos="489"/>
        </w:tabs>
        <w:spacing w:before="0" w:after="0" w:line="375" w:lineRule="exact"/>
        <w:ind w:left="488" w:right="0" w:hanging="339"/>
        <w:jc w:val="left"/>
        <w:rPr>
          <w:color w:val="auto"/>
          <w:highlight w:val="none"/>
        </w:rPr>
      </w:pPr>
      <w:r>
        <w:rPr>
          <w:color w:val="auto"/>
          <w:highlight w:val="none"/>
        </w:rPr>
        <w:t>策略性决策</w:t>
      </w:r>
    </w:p>
    <w:p>
      <w:pPr>
        <w:pStyle w:val="2"/>
        <w:numPr>
          <w:ilvl w:val="0"/>
          <w:numId w:val="73"/>
        </w:numPr>
        <w:tabs>
          <w:tab w:val="left" w:pos="500"/>
        </w:tabs>
        <w:spacing w:before="0" w:after="0" w:line="375" w:lineRule="exact"/>
        <w:ind w:left="499" w:right="0" w:hanging="350"/>
        <w:jc w:val="left"/>
        <w:rPr>
          <w:color w:val="auto"/>
          <w:highlight w:val="none"/>
        </w:rPr>
      </w:pPr>
      <w:r>
        <w:rPr>
          <w:color w:val="auto"/>
          <w:highlight w:val="none"/>
        </w:rPr>
        <w:t>战略性决策</w:t>
      </w:r>
    </w:p>
    <w:p>
      <w:pPr>
        <w:pStyle w:val="2"/>
        <w:numPr>
          <w:ilvl w:val="0"/>
          <w:numId w:val="73"/>
        </w:numPr>
        <w:tabs>
          <w:tab w:val="left" w:pos="500"/>
        </w:tabs>
        <w:spacing w:before="0" w:after="0" w:line="252" w:lineRule="auto"/>
        <w:ind w:left="150" w:right="8577" w:firstLine="0"/>
        <w:jc w:val="left"/>
        <w:rPr>
          <w:rFonts w:ascii="Arial" w:eastAsia="Arial"/>
          <w:color w:val="auto"/>
          <w:highlight w:val="none"/>
        </w:rPr>
      </w:pPr>
      <w:r>
        <w:rPr>
          <w:color w:val="auto"/>
          <w:spacing w:val="-4"/>
          <w:highlight w:val="none"/>
        </w:rPr>
        <w:t>业务性决策</w:t>
      </w:r>
      <w:r>
        <w:rPr>
          <w:color w:val="auto"/>
          <w:spacing w:val="-5"/>
          <w:highlight w:val="none"/>
        </w:rPr>
        <w:t xml:space="preserve">答案： </w:t>
      </w:r>
      <w:r>
        <w:rPr>
          <w:rFonts w:ascii="Arial" w:eastAsia="Arial"/>
          <w:color w:val="auto"/>
          <w:highlight w:val="none"/>
        </w:rPr>
        <w:t>A,B</w:t>
      </w:r>
    </w:p>
    <w:p>
      <w:pPr>
        <w:pStyle w:val="2"/>
        <w:widowControl w:val="0"/>
        <w:numPr>
          <w:ilvl w:val="0"/>
          <w:numId w:val="0"/>
        </w:numPr>
        <w:tabs>
          <w:tab w:val="left" w:pos="500"/>
        </w:tabs>
        <w:autoSpaceDE w:val="0"/>
        <w:autoSpaceDN w:val="0"/>
        <w:spacing w:before="0" w:after="0" w:line="252" w:lineRule="auto"/>
        <w:ind w:right="8577" w:rightChars="0"/>
        <w:jc w:val="left"/>
        <w:rPr>
          <w:rFonts w:ascii="Arial" w:eastAsia="Arial"/>
          <w:color w:val="auto"/>
          <w:highlight w:val="none"/>
        </w:rPr>
      </w:pPr>
    </w:p>
    <w:p>
      <w:pPr>
        <w:pStyle w:val="2"/>
        <w:spacing w:before="128"/>
        <w:rPr>
          <w:rFonts w:ascii="Arial" w:eastAsia="Arial"/>
          <w:color w:val="auto"/>
          <w:highlight w:val="none"/>
        </w:rPr>
      </w:pPr>
      <w:r>
        <w:rPr>
          <w:rFonts w:ascii="Arial" w:eastAsia="Arial"/>
          <w:color w:val="auto"/>
          <w:highlight w:val="none"/>
        </w:rPr>
        <w:t>3</w:t>
      </w:r>
      <w:r>
        <w:rPr>
          <w:color w:val="auto"/>
          <w:highlight w:val="none"/>
        </w:rPr>
        <w:t>、组织制定业务层战略和职能战略的依据是（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ID:2188)</w:t>
      </w:r>
    </w:p>
    <w:p>
      <w:pPr>
        <w:pStyle w:val="2"/>
        <w:numPr>
          <w:ilvl w:val="0"/>
          <w:numId w:val="74"/>
        </w:numPr>
        <w:tabs>
          <w:tab w:val="left" w:pos="489"/>
        </w:tabs>
        <w:spacing w:before="93" w:after="0" w:line="381" w:lineRule="exact"/>
        <w:ind w:left="488" w:right="0" w:hanging="339"/>
        <w:jc w:val="left"/>
        <w:rPr>
          <w:color w:val="auto"/>
          <w:highlight w:val="none"/>
        </w:rPr>
      </w:pPr>
      <w:r>
        <w:rPr>
          <w:color w:val="auto"/>
          <w:highlight w:val="none"/>
        </w:rPr>
        <w:t>竞争战略</w:t>
      </w:r>
    </w:p>
    <w:p>
      <w:pPr>
        <w:pStyle w:val="2"/>
        <w:numPr>
          <w:ilvl w:val="0"/>
          <w:numId w:val="74"/>
        </w:numPr>
        <w:tabs>
          <w:tab w:val="left" w:pos="489"/>
        </w:tabs>
        <w:spacing w:before="0" w:after="0" w:line="375" w:lineRule="exact"/>
        <w:ind w:left="488" w:right="0" w:hanging="339"/>
        <w:jc w:val="left"/>
        <w:rPr>
          <w:color w:val="auto"/>
          <w:highlight w:val="none"/>
        </w:rPr>
      </w:pPr>
      <w:r>
        <w:rPr>
          <w:color w:val="auto"/>
          <w:highlight w:val="none"/>
        </w:rPr>
        <w:t>组织目标</w:t>
      </w:r>
    </w:p>
    <w:p>
      <w:pPr>
        <w:pStyle w:val="2"/>
        <w:numPr>
          <w:ilvl w:val="0"/>
          <w:numId w:val="74"/>
        </w:numPr>
        <w:tabs>
          <w:tab w:val="left" w:pos="500"/>
        </w:tabs>
        <w:spacing w:before="0" w:after="0" w:line="375" w:lineRule="exact"/>
        <w:ind w:left="499" w:right="0" w:hanging="350"/>
        <w:jc w:val="left"/>
        <w:rPr>
          <w:color w:val="auto"/>
          <w:highlight w:val="none"/>
        </w:rPr>
      </w:pPr>
      <w:r>
        <w:rPr>
          <w:color w:val="auto"/>
          <w:highlight w:val="none"/>
        </w:rPr>
        <w:t>公司层战略</w:t>
      </w:r>
    </w:p>
    <w:p>
      <w:pPr>
        <w:pStyle w:val="2"/>
        <w:numPr>
          <w:ilvl w:val="0"/>
          <w:numId w:val="74"/>
        </w:numPr>
        <w:tabs>
          <w:tab w:val="left" w:pos="500"/>
        </w:tabs>
        <w:spacing w:before="0" w:after="0" w:line="252" w:lineRule="auto"/>
        <w:ind w:left="150" w:right="8367" w:firstLine="0"/>
        <w:jc w:val="left"/>
        <w:rPr>
          <w:rFonts w:ascii="Arial" w:eastAsia="Arial"/>
          <w:color w:val="auto"/>
          <w:highlight w:val="none"/>
        </w:rPr>
      </w:pPr>
      <w:r>
        <w:rPr>
          <w:color w:val="auto"/>
          <w:spacing w:val="-3"/>
          <w:highlight w:val="none"/>
        </w:rPr>
        <w:t>组织内部资源</w:t>
      </w:r>
      <w:r>
        <w:rPr>
          <w:color w:val="auto"/>
          <w:spacing w:val="-5"/>
          <w:highlight w:val="none"/>
        </w:rPr>
        <w:t xml:space="preserve">答案： </w:t>
      </w:r>
      <w:r>
        <w:rPr>
          <w:rFonts w:ascii="Arial" w:eastAsia="Arial"/>
          <w:color w:val="auto"/>
          <w:highlight w:val="none"/>
        </w:rPr>
        <w:t>C</w:t>
      </w:r>
    </w:p>
    <w:p>
      <w:pPr>
        <w:pStyle w:val="2"/>
        <w:spacing w:before="128"/>
        <w:rPr>
          <w:rFonts w:ascii="Arial" w:eastAsia="Arial"/>
          <w:color w:val="auto"/>
          <w:highlight w:val="none"/>
        </w:rPr>
      </w:pPr>
      <w:r>
        <w:rPr>
          <w:rFonts w:ascii="Arial" w:eastAsia="Arial"/>
          <w:color w:val="auto"/>
          <w:highlight w:val="none"/>
        </w:rPr>
        <w:t>4</w:t>
      </w:r>
      <w:r>
        <w:rPr>
          <w:color w:val="auto"/>
          <w:highlight w:val="none"/>
        </w:rPr>
        <w:t>、</w:t>
      </w:r>
      <w:r>
        <w:rPr>
          <w:color w:val="auto"/>
          <w:highlight w:val="none"/>
        </w:rPr>
        <w:t>关于战略远景的描述，哪一项是不准确的？（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ID:2183)</w:t>
      </w:r>
    </w:p>
    <w:p>
      <w:pPr>
        <w:pStyle w:val="2"/>
        <w:numPr>
          <w:ilvl w:val="0"/>
          <w:numId w:val="75"/>
        </w:numPr>
        <w:tabs>
          <w:tab w:val="left" w:pos="489"/>
        </w:tabs>
        <w:spacing w:before="93" w:after="0" w:line="381" w:lineRule="exact"/>
        <w:ind w:left="488" w:right="0" w:hanging="339"/>
        <w:jc w:val="left"/>
        <w:rPr>
          <w:color w:val="auto"/>
          <w:highlight w:val="none"/>
        </w:rPr>
      </w:pPr>
      <w:r>
        <w:rPr>
          <w:color w:val="auto"/>
          <w:highlight w:val="none"/>
        </w:rPr>
        <w:t>它说明了组织的性质</w:t>
      </w:r>
    </w:p>
    <w:p>
      <w:pPr>
        <w:pStyle w:val="2"/>
        <w:numPr>
          <w:ilvl w:val="0"/>
          <w:numId w:val="75"/>
        </w:numPr>
        <w:tabs>
          <w:tab w:val="left" w:pos="489"/>
        </w:tabs>
        <w:spacing w:before="0" w:after="0" w:line="375" w:lineRule="exact"/>
        <w:ind w:left="488" w:right="0" w:hanging="339"/>
        <w:jc w:val="left"/>
        <w:rPr>
          <w:color w:val="auto"/>
          <w:highlight w:val="none"/>
        </w:rPr>
      </w:pPr>
      <w:r>
        <w:rPr>
          <w:color w:val="auto"/>
          <w:highlight w:val="none"/>
        </w:rPr>
        <w:t>它明确了组织所从事的事业</w:t>
      </w:r>
    </w:p>
    <w:p>
      <w:pPr>
        <w:pStyle w:val="2"/>
        <w:numPr>
          <w:ilvl w:val="0"/>
          <w:numId w:val="75"/>
        </w:numPr>
        <w:tabs>
          <w:tab w:val="left" w:pos="500"/>
        </w:tabs>
        <w:spacing w:before="0" w:after="0" w:line="375" w:lineRule="exact"/>
        <w:ind w:left="499" w:right="0" w:hanging="350"/>
        <w:jc w:val="left"/>
        <w:rPr>
          <w:color w:val="auto"/>
          <w:highlight w:val="none"/>
        </w:rPr>
      </w:pPr>
      <w:r>
        <w:rPr>
          <w:color w:val="auto"/>
          <w:highlight w:val="none"/>
        </w:rPr>
        <w:t>它规定了可量化的经济指标</w:t>
      </w:r>
    </w:p>
    <w:p>
      <w:pPr>
        <w:pStyle w:val="2"/>
        <w:numPr>
          <w:ilvl w:val="0"/>
          <w:numId w:val="75"/>
        </w:numPr>
        <w:tabs>
          <w:tab w:val="left" w:pos="500"/>
        </w:tabs>
        <w:spacing w:before="0" w:after="0" w:line="252" w:lineRule="auto"/>
        <w:ind w:left="150" w:right="6686" w:firstLine="0"/>
        <w:jc w:val="left"/>
        <w:rPr>
          <w:rFonts w:ascii="Arial" w:eastAsia="Arial"/>
          <w:color w:val="auto"/>
          <w:highlight w:val="none"/>
        </w:rPr>
      </w:pPr>
      <w:r>
        <w:rPr>
          <w:color w:val="auto"/>
          <w:spacing w:val="-2"/>
          <w:highlight w:val="none"/>
        </w:rPr>
        <w:t>它明确了组织应承担的社会责任</w:t>
      </w:r>
      <w:r>
        <w:rPr>
          <w:color w:val="auto"/>
          <w:spacing w:val="-5"/>
          <w:highlight w:val="none"/>
        </w:rPr>
        <w:t xml:space="preserve">答案： </w:t>
      </w:r>
      <w:r>
        <w:rPr>
          <w:rFonts w:ascii="Arial" w:eastAsia="Arial"/>
          <w:color w:val="auto"/>
          <w:highlight w:val="none"/>
        </w:rPr>
        <w:t>C</w:t>
      </w:r>
    </w:p>
    <w:p>
      <w:pPr>
        <w:pStyle w:val="2"/>
        <w:widowControl w:val="0"/>
        <w:numPr>
          <w:ilvl w:val="0"/>
          <w:numId w:val="0"/>
        </w:numPr>
        <w:tabs>
          <w:tab w:val="left" w:pos="500"/>
        </w:tabs>
        <w:autoSpaceDE w:val="0"/>
        <w:autoSpaceDN w:val="0"/>
        <w:spacing w:before="0" w:after="0" w:line="252" w:lineRule="auto"/>
        <w:ind w:right="8577" w:rightChars="0"/>
        <w:jc w:val="left"/>
        <w:rPr>
          <w:rFonts w:ascii="Arial" w:eastAsia="Arial"/>
          <w:color w:val="auto"/>
          <w:highlight w:val="none"/>
        </w:rPr>
      </w:pPr>
    </w:p>
    <w:p>
      <w:pPr>
        <w:pStyle w:val="2"/>
        <w:spacing w:before="128"/>
        <w:rPr>
          <w:color w:val="auto"/>
          <w:highlight w:val="none"/>
        </w:rPr>
      </w:pPr>
      <w:r>
        <w:rPr>
          <w:rFonts w:ascii="Arial" w:eastAsia="Arial"/>
          <w:color w:val="auto"/>
          <w:highlight w:val="none"/>
        </w:rPr>
        <w:t>6</w:t>
      </w:r>
      <w:r>
        <w:rPr>
          <w:color w:val="auto"/>
          <w:highlight w:val="none"/>
        </w:rPr>
        <w:t>、</w:t>
      </w:r>
      <w:r>
        <w:rPr>
          <w:color w:val="auto"/>
          <w:highlight w:val="none"/>
        </w:rPr>
        <w:t>海尔公司原来以生产冰箱为主，后来又引进空调生产线，这是（ ）发展战略。</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p>
    <w:p>
      <w:pPr>
        <w:pStyle w:val="2"/>
        <w:spacing w:before="53"/>
        <w:rPr>
          <w:rFonts w:ascii="Arial"/>
          <w:color w:val="auto"/>
          <w:highlight w:val="none"/>
        </w:rPr>
      </w:pPr>
      <w:r>
        <w:rPr>
          <w:rFonts w:ascii="Arial"/>
          <w:color w:val="auto"/>
          <w:highlight w:val="none"/>
        </w:rPr>
        <w:t>ID:2190)</w:t>
      </w:r>
    </w:p>
    <w:p>
      <w:pPr>
        <w:pStyle w:val="2"/>
        <w:numPr>
          <w:ilvl w:val="0"/>
          <w:numId w:val="76"/>
        </w:numPr>
        <w:tabs>
          <w:tab w:val="left" w:pos="489"/>
        </w:tabs>
        <w:spacing w:before="159" w:after="0" w:line="381" w:lineRule="exact"/>
        <w:ind w:left="488" w:right="0" w:hanging="339"/>
        <w:jc w:val="left"/>
        <w:rPr>
          <w:color w:val="auto"/>
          <w:highlight w:val="none"/>
        </w:rPr>
      </w:pPr>
      <w:r>
        <w:rPr>
          <w:color w:val="auto"/>
          <w:highlight w:val="none"/>
        </w:rPr>
        <w:t>一元化</w:t>
      </w:r>
    </w:p>
    <w:p>
      <w:pPr>
        <w:pStyle w:val="2"/>
        <w:numPr>
          <w:ilvl w:val="0"/>
          <w:numId w:val="76"/>
        </w:numPr>
        <w:tabs>
          <w:tab w:val="left" w:pos="489"/>
        </w:tabs>
        <w:spacing w:before="0" w:after="0" w:line="375" w:lineRule="exact"/>
        <w:ind w:left="488" w:right="0" w:hanging="339"/>
        <w:jc w:val="left"/>
        <w:rPr>
          <w:color w:val="auto"/>
          <w:highlight w:val="none"/>
        </w:rPr>
      </w:pPr>
      <w:r>
        <w:rPr>
          <w:color w:val="auto"/>
          <w:highlight w:val="none"/>
        </w:rPr>
        <w:t>关联多元化</w:t>
      </w:r>
    </w:p>
    <w:p>
      <w:pPr>
        <w:pStyle w:val="2"/>
        <w:numPr>
          <w:ilvl w:val="0"/>
          <w:numId w:val="76"/>
        </w:numPr>
        <w:tabs>
          <w:tab w:val="left" w:pos="500"/>
        </w:tabs>
        <w:spacing w:before="0" w:after="0" w:line="375" w:lineRule="exact"/>
        <w:ind w:left="499" w:right="0" w:hanging="350"/>
        <w:jc w:val="left"/>
        <w:rPr>
          <w:color w:val="auto"/>
          <w:highlight w:val="none"/>
        </w:rPr>
      </w:pPr>
      <w:r>
        <w:rPr>
          <w:color w:val="auto"/>
          <w:highlight w:val="none"/>
        </w:rPr>
        <w:t>无关联多元化</w:t>
      </w:r>
    </w:p>
    <w:p>
      <w:pPr>
        <w:pStyle w:val="2"/>
        <w:numPr>
          <w:ilvl w:val="0"/>
          <w:numId w:val="76"/>
        </w:numPr>
        <w:tabs>
          <w:tab w:val="left" w:pos="500"/>
        </w:tabs>
        <w:spacing w:before="0" w:after="0" w:line="252" w:lineRule="auto"/>
        <w:ind w:left="150" w:right="8577" w:firstLine="0"/>
        <w:jc w:val="left"/>
        <w:rPr>
          <w:rFonts w:ascii="Arial" w:eastAsia="Arial"/>
          <w:color w:val="auto"/>
          <w:highlight w:val="none"/>
        </w:rPr>
      </w:pPr>
      <w:r>
        <w:rPr>
          <w:color w:val="auto"/>
          <w:spacing w:val="-4"/>
          <w:highlight w:val="none"/>
        </w:rPr>
        <w:t>复合多元化</w:t>
      </w:r>
      <w:r>
        <w:rPr>
          <w:color w:val="auto"/>
          <w:spacing w:val="-5"/>
          <w:highlight w:val="none"/>
        </w:rPr>
        <w:t>答</w:t>
      </w:r>
      <w:r>
        <w:rPr>
          <w:color w:val="auto"/>
          <w:spacing w:val="-5"/>
          <w:highlight w:val="none"/>
        </w:rPr>
        <w:t xml:space="preserve">案： </w:t>
      </w:r>
      <w:r>
        <w:rPr>
          <w:rFonts w:ascii="Arial" w:eastAsia="Arial"/>
          <w:color w:val="auto"/>
          <w:highlight w:val="none"/>
        </w:rPr>
        <w:t>B</w:t>
      </w:r>
    </w:p>
    <w:p>
      <w:pPr>
        <w:numPr>
          <w:ilvl w:val="0"/>
          <w:numId w:val="0"/>
        </w:numPr>
        <w:ind w:right="0" w:rightChars="0"/>
        <w:rPr>
          <w:rFonts w:hint="default"/>
          <w:color w:val="auto"/>
          <w:highlight w:val="none"/>
          <w:lang w:val="en-US" w:eastAsia="zh-CN"/>
        </w:rPr>
      </w:pPr>
    </w:p>
    <w:p>
      <w:pPr>
        <w:pStyle w:val="2"/>
        <w:spacing w:before="128"/>
        <w:rPr>
          <w:rFonts w:ascii="Arial" w:eastAsia="Arial"/>
          <w:color w:val="auto"/>
          <w:highlight w:val="none"/>
        </w:rPr>
      </w:pPr>
      <w:r>
        <w:rPr>
          <w:rFonts w:ascii="Arial" w:eastAsia="Arial"/>
          <w:color w:val="auto"/>
          <w:highlight w:val="none"/>
        </w:rPr>
        <w:t>12</w:t>
      </w:r>
      <w:r>
        <w:rPr>
          <w:color w:val="auto"/>
          <w:highlight w:val="none"/>
        </w:rPr>
        <w:t>、战略管理是组织（ ）最重要的职责。</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ID:2184)</w:t>
      </w:r>
    </w:p>
    <w:p>
      <w:pPr>
        <w:pStyle w:val="2"/>
        <w:numPr>
          <w:ilvl w:val="0"/>
          <w:numId w:val="77"/>
        </w:numPr>
        <w:tabs>
          <w:tab w:val="left" w:pos="489"/>
        </w:tabs>
        <w:spacing w:before="93" w:after="0" w:line="381" w:lineRule="exact"/>
        <w:ind w:left="488" w:right="0" w:hanging="339"/>
        <w:jc w:val="left"/>
        <w:rPr>
          <w:color w:val="auto"/>
          <w:highlight w:val="none"/>
        </w:rPr>
      </w:pPr>
      <w:r>
        <w:rPr>
          <w:color w:val="auto"/>
          <w:highlight w:val="none"/>
        </w:rPr>
        <w:t>创始人</w:t>
      </w:r>
    </w:p>
    <w:p>
      <w:pPr>
        <w:pStyle w:val="2"/>
        <w:numPr>
          <w:ilvl w:val="0"/>
          <w:numId w:val="77"/>
        </w:numPr>
        <w:tabs>
          <w:tab w:val="left" w:pos="489"/>
        </w:tabs>
        <w:spacing w:before="0" w:after="0" w:line="375" w:lineRule="exact"/>
        <w:ind w:left="488" w:right="0" w:hanging="339"/>
        <w:jc w:val="left"/>
        <w:rPr>
          <w:color w:val="auto"/>
          <w:highlight w:val="none"/>
        </w:rPr>
      </w:pPr>
      <w:r>
        <w:rPr>
          <w:color w:val="auto"/>
          <w:highlight w:val="none"/>
        </w:rPr>
        <w:t>高层管理者</w:t>
      </w:r>
    </w:p>
    <w:p>
      <w:pPr>
        <w:pStyle w:val="2"/>
        <w:numPr>
          <w:ilvl w:val="0"/>
          <w:numId w:val="77"/>
        </w:numPr>
        <w:tabs>
          <w:tab w:val="left" w:pos="500"/>
        </w:tabs>
        <w:spacing w:before="0" w:after="0" w:line="375" w:lineRule="exact"/>
        <w:ind w:left="499" w:right="0" w:hanging="350"/>
        <w:jc w:val="left"/>
        <w:rPr>
          <w:color w:val="auto"/>
          <w:highlight w:val="none"/>
        </w:rPr>
      </w:pPr>
      <w:r>
        <w:rPr>
          <w:color w:val="auto"/>
          <w:highlight w:val="none"/>
        </w:rPr>
        <w:t>全体管理者</w:t>
      </w:r>
    </w:p>
    <w:p>
      <w:pPr>
        <w:pStyle w:val="2"/>
        <w:numPr>
          <w:ilvl w:val="0"/>
          <w:numId w:val="77"/>
        </w:numPr>
        <w:tabs>
          <w:tab w:val="left" w:pos="500"/>
        </w:tabs>
        <w:spacing w:before="0" w:after="0" w:line="252" w:lineRule="auto"/>
        <w:ind w:left="150" w:right="8787" w:firstLine="0"/>
        <w:jc w:val="left"/>
        <w:rPr>
          <w:rFonts w:ascii="Arial" w:eastAsia="Arial"/>
          <w:color w:val="auto"/>
          <w:highlight w:val="none"/>
        </w:rPr>
      </w:pPr>
      <w:r>
        <w:rPr>
          <w:color w:val="auto"/>
          <w:spacing w:val="-5"/>
          <w:highlight w:val="none"/>
        </w:rPr>
        <w:t xml:space="preserve">股东大会答案： </w:t>
      </w:r>
      <w:r>
        <w:rPr>
          <w:rFonts w:ascii="Arial" w:eastAsia="Arial"/>
          <w:color w:val="auto"/>
          <w:highlight w:val="none"/>
        </w:rPr>
        <w:t>B</w:t>
      </w:r>
    </w:p>
    <w:p>
      <w:pPr>
        <w:pStyle w:val="2"/>
        <w:spacing w:before="128"/>
        <w:rPr>
          <w:rFonts w:ascii="Arial" w:hAnsi="Arial" w:eastAsia="Arial"/>
          <w:color w:val="auto"/>
          <w:highlight w:val="none"/>
        </w:rPr>
      </w:pPr>
      <w:r>
        <w:rPr>
          <w:rFonts w:ascii="Arial" w:hAnsi="Arial" w:eastAsia="Arial"/>
          <w:color w:val="auto"/>
          <w:highlight w:val="none"/>
        </w:rPr>
        <w:t>2</w:t>
      </w:r>
      <w:r>
        <w:rPr>
          <w:color w:val="auto"/>
          <w:highlight w:val="none"/>
        </w:rPr>
        <w:t>、</w:t>
      </w:r>
      <w:r>
        <w:rPr>
          <w:rFonts w:ascii="Arial" w:hAnsi="Arial" w:eastAsia="Arial"/>
          <w:color w:val="auto"/>
          <w:highlight w:val="none"/>
        </w:rPr>
        <w:t>“</w:t>
      </w:r>
      <w:r>
        <w:rPr>
          <w:color w:val="auto"/>
          <w:highlight w:val="none"/>
        </w:rPr>
        <w:t>战略</w:t>
      </w:r>
      <w:r>
        <w:rPr>
          <w:rFonts w:ascii="Arial" w:hAnsi="Arial" w:eastAsia="Arial"/>
          <w:color w:val="auto"/>
          <w:highlight w:val="none"/>
        </w:rPr>
        <w:t>”</w:t>
      </w:r>
      <w:r>
        <w:rPr>
          <w:color w:val="auto"/>
          <w:highlight w:val="none"/>
        </w:rPr>
        <w:t>一词的原意是指指挥军队的（ ）。</w:t>
      </w:r>
      <w:r>
        <w:rPr>
          <w:rFonts w:ascii="Arial" w:hAnsi="Arial" w:eastAsia="Arial"/>
          <w:color w:val="auto"/>
          <w:highlight w:val="none"/>
        </w:rPr>
        <w:t>(</w:t>
      </w:r>
      <w:r>
        <w:rPr>
          <w:color w:val="auto"/>
          <w:highlight w:val="none"/>
        </w:rPr>
        <w:t>本小题</w:t>
      </w:r>
      <w:r>
        <w:rPr>
          <w:rFonts w:ascii="Arial" w:hAnsi="Arial" w:eastAsia="Arial"/>
          <w:color w:val="auto"/>
          <w:highlight w:val="none"/>
        </w:rPr>
        <w:t>2</w:t>
      </w:r>
      <w:r>
        <w:rPr>
          <w:color w:val="auto"/>
          <w:highlight w:val="none"/>
        </w:rPr>
        <w:t>分</w:t>
      </w:r>
      <w:r>
        <w:rPr>
          <w:rFonts w:ascii="Arial" w:hAnsi="Arial" w:eastAsia="Arial"/>
          <w:color w:val="auto"/>
          <w:highlight w:val="none"/>
        </w:rPr>
        <w:t>)(</w:t>
      </w:r>
      <w:r>
        <w:rPr>
          <w:color w:val="auto"/>
          <w:highlight w:val="none"/>
        </w:rPr>
        <w:t>题目</w:t>
      </w:r>
      <w:r>
        <w:rPr>
          <w:rFonts w:ascii="Arial" w:hAnsi="Arial" w:eastAsia="Arial"/>
          <w:color w:val="auto"/>
          <w:highlight w:val="none"/>
        </w:rPr>
        <w:t>ID:2048)</w:t>
      </w:r>
    </w:p>
    <w:p>
      <w:pPr>
        <w:pStyle w:val="2"/>
        <w:numPr>
          <w:ilvl w:val="0"/>
          <w:numId w:val="78"/>
        </w:numPr>
        <w:tabs>
          <w:tab w:val="left" w:pos="489"/>
        </w:tabs>
        <w:spacing w:before="93" w:after="0" w:line="381" w:lineRule="exact"/>
        <w:ind w:left="488" w:right="0" w:hanging="339"/>
        <w:jc w:val="left"/>
        <w:rPr>
          <w:color w:val="auto"/>
          <w:highlight w:val="none"/>
        </w:rPr>
      </w:pPr>
      <w:r>
        <w:rPr>
          <w:color w:val="auto"/>
          <w:highlight w:val="none"/>
        </w:rPr>
        <w:t>科学</w:t>
      </w:r>
    </w:p>
    <w:p>
      <w:pPr>
        <w:pStyle w:val="2"/>
        <w:numPr>
          <w:ilvl w:val="0"/>
          <w:numId w:val="78"/>
        </w:numPr>
        <w:tabs>
          <w:tab w:val="left" w:pos="489"/>
        </w:tabs>
        <w:spacing w:before="0" w:after="0" w:line="375" w:lineRule="exact"/>
        <w:ind w:left="488" w:right="0" w:hanging="339"/>
        <w:jc w:val="left"/>
        <w:rPr>
          <w:color w:val="auto"/>
          <w:highlight w:val="none"/>
        </w:rPr>
      </w:pPr>
      <w:r>
        <w:rPr>
          <w:color w:val="auto"/>
          <w:highlight w:val="none"/>
        </w:rPr>
        <w:t>口令</w:t>
      </w:r>
    </w:p>
    <w:p>
      <w:pPr>
        <w:pStyle w:val="2"/>
        <w:numPr>
          <w:ilvl w:val="0"/>
          <w:numId w:val="78"/>
        </w:numPr>
        <w:tabs>
          <w:tab w:val="left" w:pos="500"/>
        </w:tabs>
        <w:spacing w:before="0" w:after="0" w:line="375" w:lineRule="exact"/>
        <w:ind w:left="499" w:right="0" w:hanging="350"/>
        <w:jc w:val="left"/>
        <w:rPr>
          <w:color w:val="auto"/>
          <w:highlight w:val="none"/>
        </w:rPr>
      </w:pPr>
      <w:r>
        <w:rPr>
          <w:color w:val="auto"/>
          <w:highlight w:val="none"/>
        </w:rPr>
        <w:t>艺术</w:t>
      </w:r>
    </w:p>
    <w:p>
      <w:pPr>
        <w:pStyle w:val="2"/>
        <w:numPr>
          <w:ilvl w:val="0"/>
          <w:numId w:val="78"/>
        </w:numPr>
        <w:tabs>
          <w:tab w:val="left" w:pos="500"/>
        </w:tabs>
        <w:spacing w:before="0" w:after="0" w:line="252" w:lineRule="auto"/>
        <w:ind w:left="150" w:right="8952" w:firstLine="0"/>
        <w:jc w:val="left"/>
        <w:rPr>
          <w:rFonts w:ascii="Arial" w:eastAsia="Arial"/>
          <w:color w:val="auto"/>
          <w:highlight w:val="none"/>
        </w:rPr>
      </w:pPr>
      <w:r>
        <w:rPr>
          <w:color w:val="auto"/>
          <w:highlight w:val="none"/>
        </w:rPr>
        <w:t xml:space="preserve">战 术 </w:t>
      </w:r>
      <w:r>
        <w:rPr>
          <w:color w:val="auto"/>
          <w:spacing w:val="-5"/>
          <w:highlight w:val="none"/>
        </w:rPr>
        <w:t xml:space="preserve">答案： </w:t>
      </w:r>
      <w:r>
        <w:rPr>
          <w:rFonts w:ascii="Arial" w:eastAsia="Arial"/>
          <w:color w:val="auto"/>
          <w:spacing w:val="-6"/>
          <w:highlight w:val="none"/>
        </w:rPr>
        <w:t>A,C</w:t>
      </w:r>
    </w:p>
    <w:p>
      <w:pPr>
        <w:pStyle w:val="2"/>
        <w:spacing w:before="128"/>
        <w:rPr>
          <w:rFonts w:ascii="Arial" w:eastAsia="Arial"/>
          <w:color w:val="auto"/>
          <w:highlight w:val="none"/>
        </w:rPr>
      </w:pPr>
      <w:r>
        <w:rPr>
          <w:rFonts w:ascii="Arial" w:eastAsia="Arial"/>
          <w:color w:val="auto"/>
          <w:highlight w:val="none"/>
        </w:rPr>
        <w:t>7</w:t>
      </w:r>
      <w:r>
        <w:rPr>
          <w:color w:val="auto"/>
          <w:highlight w:val="none"/>
        </w:rPr>
        <w:t>、</w:t>
      </w:r>
      <w:r>
        <w:rPr>
          <w:color w:val="auto"/>
          <w:highlight w:val="none"/>
        </w:rPr>
        <w:t>组织制定业务层战略和职能战略的依据是（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ID:2188)</w:t>
      </w:r>
    </w:p>
    <w:p>
      <w:pPr>
        <w:pStyle w:val="2"/>
        <w:numPr>
          <w:ilvl w:val="0"/>
          <w:numId w:val="60"/>
        </w:numPr>
        <w:tabs>
          <w:tab w:val="left" w:pos="489"/>
        </w:tabs>
        <w:spacing w:before="93" w:after="0" w:line="381" w:lineRule="exact"/>
        <w:ind w:left="488" w:right="0" w:hanging="339"/>
        <w:jc w:val="left"/>
        <w:rPr>
          <w:color w:val="auto"/>
          <w:highlight w:val="none"/>
        </w:rPr>
      </w:pPr>
      <w:r>
        <w:rPr>
          <w:color w:val="auto"/>
          <w:highlight w:val="none"/>
        </w:rPr>
        <w:t>竞争战略</w:t>
      </w:r>
    </w:p>
    <w:p>
      <w:pPr>
        <w:pStyle w:val="2"/>
        <w:numPr>
          <w:ilvl w:val="0"/>
          <w:numId w:val="60"/>
        </w:numPr>
        <w:tabs>
          <w:tab w:val="left" w:pos="489"/>
        </w:tabs>
        <w:spacing w:before="0" w:after="0" w:line="375" w:lineRule="exact"/>
        <w:ind w:left="488" w:right="0" w:hanging="339"/>
        <w:jc w:val="left"/>
        <w:rPr>
          <w:color w:val="auto"/>
          <w:highlight w:val="none"/>
        </w:rPr>
      </w:pPr>
      <w:r>
        <w:rPr>
          <w:color w:val="auto"/>
          <w:highlight w:val="none"/>
        </w:rPr>
        <w:t>组织目标</w:t>
      </w:r>
    </w:p>
    <w:p>
      <w:pPr>
        <w:pStyle w:val="2"/>
        <w:numPr>
          <w:ilvl w:val="0"/>
          <w:numId w:val="60"/>
        </w:numPr>
        <w:tabs>
          <w:tab w:val="left" w:pos="500"/>
        </w:tabs>
        <w:spacing w:before="0" w:after="0" w:line="375" w:lineRule="exact"/>
        <w:ind w:left="499" w:right="0" w:hanging="350"/>
        <w:jc w:val="left"/>
        <w:rPr>
          <w:color w:val="auto"/>
          <w:highlight w:val="none"/>
        </w:rPr>
      </w:pPr>
      <w:r>
        <w:rPr>
          <w:color w:val="auto"/>
          <w:highlight w:val="none"/>
        </w:rPr>
        <w:t>公司层战略</w:t>
      </w:r>
    </w:p>
    <w:p>
      <w:pPr>
        <w:pStyle w:val="2"/>
        <w:numPr>
          <w:ilvl w:val="0"/>
          <w:numId w:val="60"/>
        </w:numPr>
        <w:tabs>
          <w:tab w:val="left" w:pos="500"/>
        </w:tabs>
        <w:spacing w:before="0" w:after="0" w:line="252" w:lineRule="auto"/>
        <w:ind w:left="150" w:right="8367" w:firstLine="0"/>
        <w:jc w:val="left"/>
        <w:rPr>
          <w:rFonts w:ascii="Arial" w:eastAsia="Arial"/>
          <w:color w:val="auto"/>
          <w:highlight w:val="none"/>
        </w:rPr>
      </w:pPr>
      <w:r>
        <w:rPr>
          <w:color w:val="auto"/>
          <w:spacing w:val="-3"/>
          <w:highlight w:val="none"/>
        </w:rPr>
        <w:t>组织内部资源</w:t>
      </w:r>
      <w:r>
        <w:rPr>
          <w:color w:val="auto"/>
          <w:spacing w:val="-5"/>
          <w:highlight w:val="none"/>
        </w:rPr>
        <w:t xml:space="preserve">答案： </w:t>
      </w:r>
      <w:r>
        <w:rPr>
          <w:rFonts w:ascii="Arial" w:eastAsia="Arial"/>
          <w:color w:val="auto"/>
          <w:highlight w:val="none"/>
        </w:rPr>
        <w:t>C</w:t>
      </w:r>
    </w:p>
    <w:p>
      <w:pPr>
        <w:pStyle w:val="2"/>
        <w:spacing w:before="128"/>
        <w:rPr>
          <w:rFonts w:ascii="Arial" w:eastAsia="Arial"/>
          <w:color w:val="auto"/>
          <w:highlight w:val="none"/>
        </w:rPr>
      </w:pPr>
      <w:r>
        <w:rPr>
          <w:rFonts w:ascii="Arial" w:eastAsia="Arial"/>
          <w:color w:val="auto"/>
          <w:highlight w:val="none"/>
        </w:rPr>
        <w:t>8</w:t>
      </w:r>
      <w:r>
        <w:rPr>
          <w:color w:val="auto"/>
          <w:highlight w:val="none"/>
        </w:rPr>
        <w:t>、关于战略远景的描述，哪一项是不准确的？（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ID:2183)</w:t>
      </w:r>
    </w:p>
    <w:p>
      <w:pPr>
        <w:pStyle w:val="2"/>
        <w:numPr>
          <w:ilvl w:val="0"/>
          <w:numId w:val="33"/>
        </w:numPr>
        <w:tabs>
          <w:tab w:val="left" w:pos="489"/>
        </w:tabs>
        <w:spacing w:before="93" w:after="0" w:line="381" w:lineRule="exact"/>
        <w:ind w:left="488" w:right="0" w:hanging="339"/>
        <w:jc w:val="left"/>
        <w:rPr>
          <w:color w:val="auto"/>
          <w:highlight w:val="none"/>
        </w:rPr>
      </w:pPr>
      <w:r>
        <w:rPr>
          <w:color w:val="auto"/>
          <w:highlight w:val="none"/>
        </w:rPr>
        <w:t>它说明了组织的性质</w:t>
      </w:r>
    </w:p>
    <w:p>
      <w:pPr>
        <w:pStyle w:val="2"/>
        <w:numPr>
          <w:ilvl w:val="0"/>
          <w:numId w:val="33"/>
        </w:numPr>
        <w:tabs>
          <w:tab w:val="left" w:pos="489"/>
        </w:tabs>
        <w:spacing w:before="0" w:after="0" w:line="375" w:lineRule="exact"/>
        <w:ind w:left="488" w:right="0" w:hanging="339"/>
        <w:jc w:val="left"/>
        <w:rPr>
          <w:color w:val="auto"/>
          <w:highlight w:val="none"/>
        </w:rPr>
      </w:pPr>
      <w:r>
        <w:rPr>
          <w:color w:val="auto"/>
          <w:highlight w:val="none"/>
        </w:rPr>
        <w:t>它明确了组织所从事的事业</w:t>
      </w:r>
    </w:p>
    <w:p>
      <w:pPr>
        <w:pStyle w:val="2"/>
        <w:numPr>
          <w:ilvl w:val="0"/>
          <w:numId w:val="33"/>
        </w:numPr>
        <w:tabs>
          <w:tab w:val="left" w:pos="500"/>
        </w:tabs>
        <w:spacing w:before="0" w:after="0" w:line="375" w:lineRule="exact"/>
        <w:ind w:left="499" w:right="0" w:hanging="350"/>
        <w:jc w:val="left"/>
        <w:rPr>
          <w:color w:val="auto"/>
          <w:highlight w:val="none"/>
        </w:rPr>
      </w:pPr>
      <w:r>
        <w:rPr>
          <w:color w:val="auto"/>
          <w:highlight w:val="none"/>
        </w:rPr>
        <w:t>它规定了可量化的经济指标</w:t>
      </w:r>
    </w:p>
    <w:p>
      <w:pPr>
        <w:pStyle w:val="2"/>
        <w:numPr>
          <w:ilvl w:val="0"/>
          <w:numId w:val="33"/>
        </w:numPr>
        <w:tabs>
          <w:tab w:val="left" w:pos="500"/>
        </w:tabs>
        <w:spacing w:before="0" w:after="0" w:line="252" w:lineRule="auto"/>
        <w:ind w:left="150" w:right="6686" w:firstLine="0"/>
        <w:jc w:val="left"/>
        <w:rPr>
          <w:rFonts w:ascii="Arial" w:eastAsia="Arial"/>
          <w:color w:val="auto"/>
          <w:highlight w:val="none"/>
        </w:rPr>
      </w:pPr>
      <w:r>
        <w:rPr>
          <w:color w:val="auto"/>
          <w:spacing w:val="-2"/>
          <w:highlight w:val="none"/>
        </w:rPr>
        <w:t>它明确了组织应承担的社会责任</w:t>
      </w:r>
      <w:r>
        <w:rPr>
          <w:color w:val="auto"/>
          <w:spacing w:val="-5"/>
          <w:highlight w:val="none"/>
        </w:rPr>
        <w:t xml:space="preserve">答案： </w:t>
      </w:r>
      <w:r>
        <w:rPr>
          <w:rFonts w:ascii="Arial" w:eastAsia="Arial"/>
          <w:color w:val="auto"/>
          <w:highlight w:val="none"/>
        </w:rPr>
        <w:t>C</w:t>
      </w:r>
    </w:p>
    <w:p>
      <w:pPr>
        <w:pStyle w:val="2"/>
        <w:spacing w:before="128"/>
        <w:rPr>
          <w:rFonts w:ascii="Arial" w:eastAsia="Arial"/>
          <w:color w:val="auto"/>
          <w:highlight w:val="none"/>
        </w:rPr>
      </w:pPr>
      <w:r>
        <w:rPr>
          <w:rFonts w:ascii="Arial" w:eastAsia="Arial"/>
          <w:color w:val="auto"/>
          <w:highlight w:val="none"/>
        </w:rPr>
        <w:t>8</w:t>
      </w:r>
      <w:r>
        <w:rPr>
          <w:color w:val="auto"/>
          <w:highlight w:val="none"/>
        </w:rPr>
        <w:t>、制定战略的一个重要目的就是要在激烈的竞争中（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ID:2049)</w:t>
      </w:r>
    </w:p>
    <w:p>
      <w:pPr>
        <w:pStyle w:val="2"/>
        <w:numPr>
          <w:ilvl w:val="0"/>
          <w:numId w:val="79"/>
        </w:numPr>
        <w:tabs>
          <w:tab w:val="left" w:pos="489"/>
        </w:tabs>
        <w:spacing w:before="93" w:after="0" w:line="381" w:lineRule="exact"/>
        <w:ind w:left="488" w:right="0" w:hanging="339"/>
        <w:jc w:val="left"/>
        <w:rPr>
          <w:color w:val="auto"/>
          <w:highlight w:val="none"/>
        </w:rPr>
      </w:pPr>
      <w:r>
        <w:rPr>
          <w:color w:val="auto"/>
          <w:highlight w:val="none"/>
        </w:rPr>
        <w:t>赢得竞争优势</w:t>
      </w:r>
    </w:p>
    <w:p>
      <w:pPr>
        <w:pStyle w:val="2"/>
        <w:numPr>
          <w:ilvl w:val="0"/>
          <w:numId w:val="79"/>
        </w:numPr>
        <w:tabs>
          <w:tab w:val="left" w:pos="489"/>
        </w:tabs>
        <w:spacing w:before="0" w:after="0" w:line="375" w:lineRule="exact"/>
        <w:ind w:left="488" w:right="0" w:hanging="339"/>
        <w:jc w:val="left"/>
        <w:rPr>
          <w:color w:val="auto"/>
          <w:highlight w:val="none"/>
        </w:rPr>
      </w:pPr>
      <w:r>
        <w:rPr>
          <w:color w:val="auto"/>
          <w:highlight w:val="none"/>
        </w:rPr>
        <w:t>战胜对手</w:t>
      </w:r>
    </w:p>
    <w:p>
      <w:pPr>
        <w:pStyle w:val="2"/>
        <w:numPr>
          <w:ilvl w:val="0"/>
          <w:numId w:val="79"/>
        </w:numPr>
        <w:tabs>
          <w:tab w:val="left" w:pos="500"/>
        </w:tabs>
        <w:spacing w:before="0" w:after="0" w:line="375" w:lineRule="exact"/>
        <w:ind w:left="499" w:right="0" w:hanging="350"/>
        <w:jc w:val="left"/>
        <w:rPr>
          <w:color w:val="auto"/>
          <w:highlight w:val="none"/>
        </w:rPr>
      </w:pPr>
      <w:r>
        <w:rPr>
          <w:color w:val="auto"/>
          <w:highlight w:val="none"/>
        </w:rPr>
        <w:t>改善组织结构现状</w:t>
      </w:r>
    </w:p>
    <w:p>
      <w:pPr>
        <w:pStyle w:val="2"/>
        <w:numPr>
          <w:ilvl w:val="0"/>
          <w:numId w:val="79"/>
        </w:numPr>
        <w:tabs>
          <w:tab w:val="left" w:pos="500"/>
        </w:tabs>
        <w:spacing w:before="0" w:after="0" w:line="252" w:lineRule="auto"/>
        <w:ind w:left="150" w:right="8157" w:firstLine="0"/>
        <w:jc w:val="left"/>
        <w:rPr>
          <w:rFonts w:ascii="Arial" w:eastAsia="Arial"/>
          <w:color w:val="auto"/>
          <w:highlight w:val="none"/>
        </w:rPr>
      </w:pPr>
      <w:r>
        <w:rPr>
          <w:color w:val="auto"/>
          <w:spacing w:val="-3"/>
          <w:highlight w:val="none"/>
        </w:rPr>
        <w:t>赢得市场和顾客</w:t>
      </w:r>
      <w:r>
        <w:rPr>
          <w:color w:val="auto"/>
          <w:spacing w:val="-5"/>
          <w:highlight w:val="none"/>
        </w:rPr>
        <w:t xml:space="preserve">答案： </w:t>
      </w:r>
      <w:r>
        <w:rPr>
          <w:rFonts w:ascii="Arial" w:eastAsia="Arial"/>
          <w:color w:val="auto"/>
          <w:highlight w:val="none"/>
        </w:rPr>
        <w:t>A,B,D</w:t>
      </w:r>
    </w:p>
    <w:p>
      <w:pPr>
        <w:pStyle w:val="2"/>
        <w:spacing w:before="147" w:line="223" w:lineRule="auto"/>
        <w:ind w:right="196"/>
        <w:rPr>
          <w:rFonts w:ascii="Arial" w:eastAsia="Arial"/>
          <w:color w:val="auto"/>
          <w:highlight w:val="none"/>
        </w:rPr>
      </w:pPr>
      <w:r>
        <w:rPr>
          <w:rFonts w:ascii="Arial" w:eastAsia="Arial"/>
          <w:color w:val="auto"/>
          <w:highlight w:val="none"/>
        </w:rPr>
        <w:t>9</w:t>
      </w:r>
      <w:r>
        <w:rPr>
          <w:color w:val="auto"/>
          <w:highlight w:val="none"/>
        </w:rPr>
        <w:t>、由基层管理者制定，为了执行战略性决策和战术性决策，对日常生产经营活动中有关提高效率、合理组织业务活动等方面所做的决策，属于（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ID:2078)</w:t>
      </w:r>
    </w:p>
    <w:p>
      <w:pPr>
        <w:pStyle w:val="2"/>
        <w:numPr>
          <w:ilvl w:val="0"/>
          <w:numId w:val="21"/>
        </w:numPr>
        <w:tabs>
          <w:tab w:val="left" w:pos="489"/>
        </w:tabs>
        <w:spacing w:before="101" w:after="0" w:line="381" w:lineRule="exact"/>
        <w:ind w:left="488" w:right="0" w:hanging="339"/>
        <w:jc w:val="left"/>
        <w:rPr>
          <w:color w:val="auto"/>
          <w:highlight w:val="none"/>
        </w:rPr>
      </w:pPr>
      <w:r>
        <w:rPr>
          <w:color w:val="auto"/>
          <w:highlight w:val="none"/>
        </w:rPr>
        <w:t>职能性决策</w:t>
      </w:r>
    </w:p>
    <w:p>
      <w:pPr>
        <w:pStyle w:val="2"/>
        <w:numPr>
          <w:ilvl w:val="0"/>
          <w:numId w:val="21"/>
        </w:numPr>
        <w:tabs>
          <w:tab w:val="left" w:pos="489"/>
        </w:tabs>
        <w:spacing w:before="0" w:after="0" w:line="375" w:lineRule="exact"/>
        <w:ind w:left="488" w:right="0" w:hanging="339"/>
        <w:jc w:val="left"/>
        <w:rPr>
          <w:color w:val="auto"/>
          <w:highlight w:val="none"/>
        </w:rPr>
      </w:pPr>
      <w:r>
        <w:rPr>
          <w:color w:val="auto"/>
          <w:highlight w:val="none"/>
        </w:rPr>
        <w:t>业务性决策</w:t>
      </w:r>
    </w:p>
    <w:p>
      <w:pPr>
        <w:pStyle w:val="2"/>
        <w:numPr>
          <w:ilvl w:val="0"/>
          <w:numId w:val="21"/>
        </w:numPr>
        <w:tabs>
          <w:tab w:val="left" w:pos="500"/>
        </w:tabs>
        <w:spacing w:before="0" w:after="0" w:line="375" w:lineRule="exact"/>
        <w:ind w:left="499" w:right="0" w:hanging="350"/>
        <w:jc w:val="left"/>
        <w:rPr>
          <w:color w:val="auto"/>
          <w:highlight w:val="none"/>
        </w:rPr>
      </w:pPr>
      <w:r>
        <w:rPr>
          <w:color w:val="auto"/>
          <w:highlight w:val="none"/>
        </w:rPr>
        <w:t>战术性决策</w:t>
      </w:r>
    </w:p>
    <w:p>
      <w:pPr>
        <w:pStyle w:val="2"/>
        <w:numPr>
          <w:ilvl w:val="0"/>
          <w:numId w:val="21"/>
        </w:numPr>
        <w:tabs>
          <w:tab w:val="left" w:pos="500"/>
        </w:tabs>
        <w:spacing w:before="0" w:after="0" w:line="252" w:lineRule="auto"/>
        <w:ind w:left="150" w:right="8367" w:firstLine="0"/>
        <w:jc w:val="left"/>
        <w:rPr>
          <w:rFonts w:ascii="Arial" w:eastAsia="Arial"/>
          <w:color w:val="auto"/>
          <w:highlight w:val="none"/>
        </w:rPr>
      </w:pPr>
      <w:r>
        <w:rPr>
          <w:color w:val="auto"/>
          <w:spacing w:val="-3"/>
          <w:highlight w:val="none"/>
        </w:rPr>
        <w:t>日常管理决策</w:t>
      </w:r>
      <w:r>
        <w:rPr>
          <w:color w:val="auto"/>
          <w:spacing w:val="-5"/>
          <w:highlight w:val="none"/>
        </w:rPr>
        <w:t xml:space="preserve">答案： </w:t>
      </w:r>
      <w:r>
        <w:rPr>
          <w:rFonts w:ascii="Arial" w:eastAsia="Arial"/>
          <w:color w:val="auto"/>
          <w:highlight w:val="none"/>
        </w:rPr>
        <w:t>B,D</w:t>
      </w:r>
    </w:p>
    <w:p>
      <w:pPr>
        <w:pStyle w:val="2"/>
        <w:spacing w:before="147" w:line="223" w:lineRule="auto"/>
        <w:ind w:right="324"/>
        <w:rPr>
          <w:rFonts w:ascii="Arial" w:eastAsia="Arial"/>
          <w:color w:val="auto"/>
          <w:highlight w:val="none"/>
        </w:rPr>
      </w:pPr>
      <w:r>
        <w:rPr>
          <w:rFonts w:ascii="Arial" w:eastAsia="Arial"/>
          <w:color w:val="auto"/>
          <w:highlight w:val="none"/>
        </w:rPr>
        <w:t>13</w:t>
      </w:r>
      <w:r>
        <w:rPr>
          <w:color w:val="auto"/>
          <w:highlight w:val="none"/>
        </w:rPr>
        <w:t>、</w:t>
      </w:r>
      <w:r>
        <w:rPr>
          <w:color w:val="auto"/>
          <w:highlight w:val="none"/>
        </w:rPr>
        <w:t>关联多元化发展战略的关键是新业务与原有业务之间在（ ）等方面有一定的关联性。</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ID:2058)</w:t>
      </w:r>
    </w:p>
    <w:p>
      <w:pPr>
        <w:pStyle w:val="2"/>
        <w:numPr>
          <w:ilvl w:val="0"/>
          <w:numId w:val="37"/>
        </w:numPr>
        <w:tabs>
          <w:tab w:val="left" w:pos="489"/>
        </w:tabs>
        <w:spacing w:before="101" w:after="0" w:line="381" w:lineRule="exact"/>
        <w:ind w:left="488" w:right="0" w:hanging="339"/>
        <w:jc w:val="left"/>
        <w:rPr>
          <w:color w:val="auto"/>
          <w:highlight w:val="none"/>
        </w:rPr>
      </w:pPr>
      <w:r>
        <w:rPr>
          <w:color w:val="auto"/>
          <w:highlight w:val="none"/>
        </w:rPr>
        <w:t>生产系统</w:t>
      </w:r>
    </w:p>
    <w:p>
      <w:pPr>
        <w:pStyle w:val="2"/>
        <w:numPr>
          <w:ilvl w:val="0"/>
          <w:numId w:val="37"/>
        </w:numPr>
        <w:tabs>
          <w:tab w:val="left" w:pos="489"/>
        </w:tabs>
        <w:spacing w:before="0" w:after="0" w:line="375" w:lineRule="exact"/>
        <w:ind w:left="488" w:right="0" w:hanging="339"/>
        <w:jc w:val="left"/>
        <w:rPr>
          <w:color w:val="auto"/>
          <w:highlight w:val="none"/>
        </w:rPr>
      </w:pPr>
      <w:r>
        <w:rPr>
          <w:color w:val="auto"/>
          <w:highlight w:val="none"/>
        </w:rPr>
        <w:t>产品的核心技术</w:t>
      </w:r>
    </w:p>
    <w:p>
      <w:pPr>
        <w:pStyle w:val="2"/>
        <w:numPr>
          <w:ilvl w:val="0"/>
          <w:numId w:val="37"/>
        </w:numPr>
        <w:tabs>
          <w:tab w:val="left" w:pos="500"/>
        </w:tabs>
        <w:spacing w:before="0" w:after="0" w:line="375" w:lineRule="exact"/>
        <w:ind w:left="499" w:right="0" w:hanging="350"/>
        <w:jc w:val="left"/>
        <w:rPr>
          <w:color w:val="auto"/>
          <w:highlight w:val="none"/>
        </w:rPr>
      </w:pPr>
      <w:r>
        <w:rPr>
          <w:color w:val="auto"/>
          <w:highlight w:val="none"/>
        </w:rPr>
        <w:t>顾客基础</w:t>
      </w:r>
    </w:p>
    <w:p>
      <w:pPr>
        <w:pStyle w:val="2"/>
        <w:numPr>
          <w:ilvl w:val="0"/>
          <w:numId w:val="37"/>
        </w:numPr>
        <w:tabs>
          <w:tab w:val="left" w:pos="500"/>
        </w:tabs>
        <w:spacing w:before="0" w:after="0" w:line="252" w:lineRule="auto"/>
        <w:ind w:left="150" w:right="8543" w:firstLine="0"/>
        <w:jc w:val="left"/>
        <w:rPr>
          <w:rFonts w:ascii="Arial" w:eastAsia="Arial"/>
          <w:color w:val="auto"/>
          <w:highlight w:val="none"/>
        </w:rPr>
      </w:pPr>
      <w:r>
        <w:rPr>
          <w:color w:val="auto"/>
          <w:highlight w:val="none"/>
        </w:rPr>
        <w:t>销 售 渠 道</w:t>
      </w:r>
      <w:r>
        <w:rPr>
          <w:color w:val="auto"/>
          <w:spacing w:val="-4"/>
          <w:highlight w:val="none"/>
        </w:rPr>
        <w:t>答</w:t>
      </w:r>
      <w:r>
        <w:rPr>
          <w:color w:val="auto"/>
          <w:spacing w:val="-4"/>
          <w:highlight w:val="none"/>
        </w:rPr>
        <w:t xml:space="preserve">案： </w:t>
      </w:r>
      <w:r>
        <w:rPr>
          <w:rFonts w:ascii="Arial" w:eastAsia="Arial"/>
          <w:color w:val="auto"/>
          <w:spacing w:val="-3"/>
          <w:highlight w:val="none"/>
        </w:rPr>
        <w:t>A,B,C,D</w:t>
      </w:r>
    </w:p>
    <w:p>
      <w:pPr>
        <w:numPr>
          <w:ilvl w:val="0"/>
          <w:numId w:val="0"/>
        </w:numPr>
        <w:ind w:right="0" w:rightChars="0"/>
        <w:rPr>
          <w:rFonts w:hint="default"/>
          <w:color w:val="auto"/>
          <w:highlight w:val="none"/>
          <w:lang w:val="en-US" w:eastAsia="zh-CN"/>
        </w:rPr>
      </w:pP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人员配备</w:t>
      </w:r>
    </w:p>
    <w:p>
      <w:pPr>
        <w:pStyle w:val="2"/>
        <w:spacing w:before="128" w:line="273" w:lineRule="auto"/>
        <w:ind w:right="499"/>
        <w:rPr>
          <w:rFonts w:ascii="Arial" w:eastAsia="Arial"/>
          <w:color w:val="auto"/>
          <w:highlight w:val="none"/>
        </w:rPr>
      </w:pPr>
      <w:r>
        <w:rPr>
          <w:rFonts w:ascii="Arial" w:eastAsia="Arial"/>
          <w:color w:val="auto"/>
          <w:highlight w:val="none"/>
        </w:rPr>
        <w:t>6</w:t>
      </w:r>
      <w:r>
        <w:rPr>
          <w:color w:val="auto"/>
          <w:highlight w:val="none"/>
        </w:rPr>
        <w:t>、采用外部招聘的方式选拔管理人员有利于鼓舞士气，调动组织成员的积极性。（）</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ID:2466)</w:t>
      </w:r>
    </w:p>
    <w:p>
      <w:pPr>
        <w:pStyle w:val="2"/>
        <w:spacing w:before="154"/>
        <w:rPr>
          <w:rFonts w:hint="default"/>
          <w:color w:val="auto"/>
          <w:highlight w:val="none"/>
          <w:lang w:val="en-US" w:eastAsia="zh-CN"/>
        </w:rPr>
      </w:pPr>
      <w:r>
        <w:rPr>
          <w:color w:val="auto"/>
          <w:highlight w:val="none"/>
        </w:rPr>
        <w:t>答案： 错</w:t>
      </w:r>
    </w:p>
    <w:p>
      <w:pPr>
        <w:pStyle w:val="2"/>
        <w:spacing w:before="128"/>
        <w:rPr>
          <w:rFonts w:ascii="Arial" w:eastAsia="Arial"/>
          <w:color w:val="auto"/>
          <w:highlight w:val="none"/>
        </w:rPr>
      </w:pPr>
      <w:r>
        <w:rPr>
          <w:rFonts w:ascii="Arial" w:eastAsia="Arial"/>
          <w:color w:val="auto"/>
          <w:highlight w:val="none"/>
        </w:rPr>
        <w:t>7</w:t>
      </w:r>
      <w:r>
        <w:rPr>
          <w:color w:val="auto"/>
          <w:highlight w:val="none"/>
        </w:rPr>
        <w:t>、贡献考评是决定管理人员报酬高低的主要依据。（）</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ID:2468)</w:t>
      </w:r>
    </w:p>
    <w:p>
      <w:pPr>
        <w:pStyle w:val="2"/>
        <w:spacing w:before="123"/>
        <w:rPr>
          <w:color w:val="auto"/>
          <w:highlight w:val="none"/>
        </w:rPr>
      </w:pPr>
      <w:r>
        <w:rPr>
          <w:color w:val="auto"/>
          <w:highlight w:val="none"/>
        </w:rPr>
        <w:t>答案： 对</w:t>
      </w: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组织结构设计</w:t>
      </w:r>
    </w:p>
    <w:p>
      <w:pPr>
        <w:pStyle w:val="2"/>
        <w:spacing w:before="128" w:line="316" w:lineRule="auto"/>
        <w:ind w:right="3090"/>
        <w:rPr>
          <w:color w:val="auto"/>
          <w:highlight w:val="none"/>
        </w:rPr>
      </w:pPr>
      <w:r>
        <w:rPr>
          <w:rFonts w:ascii="Arial" w:eastAsia="Arial"/>
          <w:color w:val="auto"/>
          <w:highlight w:val="none"/>
        </w:rPr>
        <w:t>10</w:t>
      </w:r>
      <w:r>
        <w:rPr>
          <w:color w:val="auto"/>
          <w:highlight w:val="none"/>
        </w:rPr>
        <w:t>、组织结构设计必须与组织目标相匹配。（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ID:2460) </w:t>
      </w:r>
      <w:r>
        <w:rPr>
          <w:color w:val="auto"/>
          <w:highlight w:val="none"/>
        </w:rPr>
        <w:t>答案： 对</w:t>
      </w:r>
    </w:p>
    <w:p>
      <w:pPr>
        <w:spacing w:before="5" w:line="223" w:lineRule="auto"/>
        <w:ind w:left="165" w:right="421" w:firstLine="0"/>
        <w:jc w:val="left"/>
        <w:rPr>
          <w:rFonts w:ascii="Arial" w:eastAsia="Arial"/>
          <w:color w:val="auto"/>
          <w:sz w:val="21"/>
          <w:highlight w:val="none"/>
        </w:rPr>
      </w:pPr>
      <w:r>
        <w:rPr>
          <w:rFonts w:ascii="Arial" w:eastAsia="Arial"/>
          <w:color w:val="auto"/>
          <w:sz w:val="21"/>
          <w:highlight w:val="none"/>
        </w:rPr>
        <w:t>1</w:t>
      </w:r>
      <w:r>
        <w:rPr>
          <w:color w:val="auto"/>
          <w:sz w:val="21"/>
          <w:highlight w:val="none"/>
        </w:rPr>
        <w:t>、下属的成熟程度包括两个因素：工作成熟度和心理成熟度。心理成熟度高的个体不需要太多的外部激励，而是靠内部动机激励。（ ）</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ID:2474)</w:t>
      </w:r>
    </w:p>
    <w:p>
      <w:pPr>
        <w:spacing w:before="131"/>
        <w:ind w:left="165" w:right="0" w:firstLine="0"/>
        <w:jc w:val="left"/>
        <w:rPr>
          <w:color w:val="auto"/>
          <w:sz w:val="21"/>
          <w:highlight w:val="none"/>
        </w:rPr>
      </w:pPr>
      <w:r>
        <w:rPr>
          <w:color w:val="auto"/>
          <w:sz w:val="21"/>
          <w:highlight w:val="none"/>
        </w:rPr>
        <w:t>答案： 对</w:t>
      </w:r>
    </w:p>
    <w:p>
      <w:pPr>
        <w:pStyle w:val="2"/>
        <w:spacing w:before="128"/>
        <w:rPr>
          <w:rFonts w:ascii="Arial" w:eastAsia="Arial"/>
          <w:color w:val="auto"/>
          <w:highlight w:val="none"/>
        </w:rPr>
      </w:pPr>
      <w:r>
        <w:rPr>
          <w:rFonts w:ascii="Arial" w:eastAsia="Arial"/>
          <w:color w:val="auto"/>
          <w:highlight w:val="none"/>
        </w:rPr>
        <w:t>7</w:t>
      </w:r>
      <w:r>
        <w:rPr>
          <w:color w:val="auto"/>
          <w:highlight w:val="none"/>
        </w:rPr>
        <w:t>、考评方法和考评系统设计是否合理将直接影响管理人员的考评结果。（）</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ID:2469)</w:t>
      </w:r>
    </w:p>
    <w:p>
      <w:pPr>
        <w:pStyle w:val="2"/>
        <w:spacing w:before="123"/>
        <w:rPr>
          <w:color w:val="auto"/>
          <w:highlight w:val="none"/>
        </w:rPr>
      </w:pPr>
      <w:r>
        <w:rPr>
          <w:color w:val="auto"/>
          <w:highlight w:val="none"/>
        </w:rPr>
        <w:t>答案： 对</w:t>
      </w:r>
    </w:p>
    <w:p>
      <w:pPr>
        <w:numPr>
          <w:ilvl w:val="0"/>
          <w:numId w:val="0"/>
        </w:numPr>
        <w:ind w:right="0" w:rightChars="0"/>
        <w:rPr>
          <w:rFonts w:hint="default"/>
          <w:color w:val="auto"/>
          <w:highlight w:val="none"/>
          <w:lang w:val="en-US" w:eastAsia="zh-CN"/>
        </w:rPr>
      </w:pPr>
    </w:p>
    <w:p>
      <w:pPr>
        <w:pStyle w:val="2"/>
        <w:spacing w:before="147" w:line="223" w:lineRule="auto"/>
        <w:ind w:right="393"/>
        <w:rPr>
          <w:rFonts w:ascii="Arial" w:eastAsia="Arial"/>
          <w:color w:val="auto"/>
          <w:highlight w:val="none"/>
        </w:rPr>
      </w:pPr>
      <w:r>
        <w:rPr>
          <w:rFonts w:ascii="Arial" w:eastAsia="Arial"/>
          <w:color w:val="auto"/>
          <w:highlight w:val="none"/>
        </w:rPr>
        <w:t>2</w:t>
      </w:r>
      <w:r>
        <w:rPr>
          <w:color w:val="auto"/>
          <w:highlight w:val="none"/>
        </w:rPr>
        <w:t xml:space="preserve">、在对管理人员进行考评时，由上级填写的考评表主要用来考评被考评人的领导能力和影响能力。（）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ID:2471)</w:t>
      </w:r>
    </w:p>
    <w:p>
      <w:pPr>
        <w:pStyle w:val="2"/>
        <w:spacing w:before="131"/>
        <w:rPr>
          <w:color w:val="auto"/>
          <w:highlight w:val="none"/>
        </w:rPr>
      </w:pPr>
      <w:r>
        <w:rPr>
          <w:color w:val="auto"/>
          <w:highlight w:val="none"/>
        </w:rPr>
        <w:t>答案： 错</w:t>
      </w:r>
    </w:p>
    <w:p>
      <w:pPr>
        <w:pStyle w:val="2"/>
        <w:spacing w:before="128" w:line="316" w:lineRule="auto"/>
        <w:ind w:right="1736"/>
        <w:rPr>
          <w:color w:val="auto"/>
          <w:highlight w:val="none"/>
        </w:rPr>
      </w:pPr>
      <w:r>
        <w:rPr>
          <w:rFonts w:ascii="Arial" w:eastAsia="Arial"/>
          <w:color w:val="auto"/>
          <w:highlight w:val="none"/>
        </w:rPr>
        <w:t>6</w:t>
      </w:r>
      <w:r>
        <w:rPr>
          <w:color w:val="auto"/>
          <w:highlight w:val="none"/>
        </w:rPr>
        <w:t>、人员配备的主要任务就是为组织配备合适的管理人员。（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ID:2464) </w:t>
      </w:r>
      <w:r>
        <w:rPr>
          <w:color w:val="auto"/>
          <w:highlight w:val="none"/>
        </w:rPr>
        <w:t>答案： 错</w:t>
      </w:r>
    </w:p>
    <w:p>
      <w:pPr>
        <w:pStyle w:val="2"/>
        <w:spacing w:before="128" w:line="316" w:lineRule="auto"/>
        <w:ind w:right="1736"/>
        <w:rPr>
          <w:color w:val="auto"/>
          <w:highlight w:val="none"/>
        </w:rPr>
      </w:pPr>
      <w:r>
        <w:rPr>
          <w:rFonts w:ascii="Arial" w:eastAsia="Arial"/>
          <w:color w:val="auto"/>
          <w:highlight w:val="none"/>
        </w:rPr>
        <w:t>7</w:t>
      </w:r>
      <w:r>
        <w:rPr>
          <w:color w:val="auto"/>
          <w:highlight w:val="none"/>
        </w:rPr>
        <w:t>、群众考评是指由下属对管理人员的工作情况给出评价。（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ID:2470) </w:t>
      </w:r>
      <w:r>
        <w:rPr>
          <w:color w:val="auto"/>
          <w:highlight w:val="none"/>
        </w:rPr>
        <w:t>答案： 错</w:t>
      </w:r>
    </w:p>
    <w:p>
      <w:pPr>
        <w:numPr>
          <w:ilvl w:val="0"/>
          <w:numId w:val="0"/>
        </w:numPr>
        <w:ind w:right="0" w:rightChars="0"/>
        <w:rPr>
          <w:rFonts w:hint="default"/>
          <w:color w:val="auto"/>
          <w:highlight w:val="none"/>
          <w:lang w:val="en-US" w:eastAsia="zh-CN"/>
        </w:rPr>
      </w:pPr>
    </w:p>
    <w:p>
      <w:pPr>
        <w:numPr>
          <w:ilvl w:val="0"/>
          <w:numId w:val="0"/>
        </w:numPr>
        <w:ind w:right="0" w:rightChars="0"/>
        <w:rPr>
          <w:rFonts w:hint="default"/>
          <w:color w:val="auto"/>
          <w:highlight w:val="none"/>
          <w:lang w:val="en-US" w:eastAsia="zh-CN"/>
        </w:rPr>
      </w:pP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组织结构</w:t>
      </w:r>
    </w:p>
    <w:p>
      <w:pPr>
        <w:pStyle w:val="2"/>
        <w:spacing w:before="128"/>
        <w:rPr>
          <w:rFonts w:ascii="Arial" w:eastAsia="Arial"/>
          <w:color w:val="auto"/>
          <w:highlight w:val="none"/>
        </w:rPr>
      </w:pPr>
      <w:r>
        <w:rPr>
          <w:rFonts w:ascii="Arial" w:eastAsia="Arial"/>
          <w:color w:val="auto"/>
          <w:highlight w:val="none"/>
        </w:rPr>
        <w:t>8</w:t>
      </w:r>
      <w:r>
        <w:rPr>
          <w:color w:val="auto"/>
          <w:highlight w:val="none"/>
        </w:rPr>
        <w:t>、事业部制是一种分级管理、分级核算、自负盈亏的组织结构形式。（）</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ID:2461)</w:t>
      </w:r>
    </w:p>
    <w:p>
      <w:pPr>
        <w:pStyle w:val="2"/>
        <w:spacing w:before="123"/>
        <w:rPr>
          <w:color w:val="auto"/>
          <w:highlight w:val="none"/>
        </w:rPr>
      </w:pPr>
      <w:r>
        <w:rPr>
          <w:color w:val="auto"/>
          <w:highlight w:val="none"/>
        </w:rPr>
        <w:t>答案： 对</w:t>
      </w:r>
    </w:p>
    <w:p>
      <w:pPr>
        <w:numPr>
          <w:ilvl w:val="0"/>
          <w:numId w:val="0"/>
        </w:numPr>
        <w:ind w:right="0" w:rightChars="0"/>
        <w:rPr>
          <w:rFonts w:hint="default"/>
          <w:color w:val="auto"/>
          <w:highlight w:val="none"/>
          <w:lang w:val="en-US" w:eastAsia="zh-CN"/>
        </w:rPr>
      </w:pPr>
    </w:p>
    <w:p>
      <w:pPr>
        <w:pStyle w:val="2"/>
        <w:spacing w:before="128"/>
        <w:rPr>
          <w:rFonts w:ascii="Arial" w:eastAsia="Arial"/>
          <w:color w:val="auto"/>
          <w:highlight w:val="none"/>
        </w:rPr>
      </w:pPr>
      <w:r>
        <w:rPr>
          <w:rFonts w:ascii="Arial" w:eastAsia="Arial"/>
          <w:color w:val="auto"/>
          <w:highlight w:val="none"/>
        </w:rPr>
        <w:t>7</w:t>
      </w:r>
      <w:r>
        <w:rPr>
          <w:color w:val="auto"/>
          <w:highlight w:val="none"/>
        </w:rPr>
        <w:t>、任何组织的目标都是多元化的，它们包括（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ID:2047)</w:t>
      </w:r>
    </w:p>
    <w:p>
      <w:pPr>
        <w:pStyle w:val="2"/>
        <w:numPr>
          <w:ilvl w:val="0"/>
          <w:numId w:val="20"/>
        </w:numPr>
        <w:tabs>
          <w:tab w:val="left" w:pos="489"/>
        </w:tabs>
        <w:spacing w:before="93" w:after="0" w:line="381" w:lineRule="exact"/>
        <w:ind w:left="488" w:right="0" w:hanging="339"/>
        <w:jc w:val="left"/>
        <w:rPr>
          <w:color w:val="auto"/>
          <w:highlight w:val="none"/>
        </w:rPr>
      </w:pPr>
      <w:r>
        <w:rPr>
          <w:color w:val="auto"/>
          <w:highlight w:val="none"/>
        </w:rPr>
        <w:t>高学历者的比例</w:t>
      </w:r>
    </w:p>
    <w:p>
      <w:pPr>
        <w:pStyle w:val="2"/>
        <w:numPr>
          <w:ilvl w:val="0"/>
          <w:numId w:val="20"/>
        </w:numPr>
        <w:tabs>
          <w:tab w:val="left" w:pos="489"/>
        </w:tabs>
        <w:spacing w:before="0" w:after="0" w:line="375" w:lineRule="exact"/>
        <w:ind w:left="488" w:right="0" w:hanging="339"/>
        <w:jc w:val="left"/>
        <w:rPr>
          <w:color w:val="auto"/>
          <w:highlight w:val="none"/>
        </w:rPr>
      </w:pPr>
      <w:r>
        <w:rPr>
          <w:color w:val="auto"/>
          <w:highlight w:val="none"/>
        </w:rPr>
        <w:t>追求利润</w:t>
      </w:r>
    </w:p>
    <w:p>
      <w:pPr>
        <w:pStyle w:val="2"/>
        <w:numPr>
          <w:ilvl w:val="0"/>
          <w:numId w:val="20"/>
        </w:numPr>
        <w:tabs>
          <w:tab w:val="left" w:pos="500"/>
        </w:tabs>
        <w:spacing w:before="0" w:after="0" w:line="375" w:lineRule="exact"/>
        <w:ind w:left="499" w:right="0" w:hanging="350"/>
        <w:jc w:val="left"/>
        <w:rPr>
          <w:color w:val="auto"/>
          <w:highlight w:val="none"/>
        </w:rPr>
      </w:pPr>
      <w:r>
        <w:rPr>
          <w:color w:val="auto"/>
          <w:highlight w:val="none"/>
        </w:rPr>
        <w:t>提高市场占有率</w:t>
      </w:r>
    </w:p>
    <w:p>
      <w:pPr>
        <w:pStyle w:val="2"/>
        <w:numPr>
          <w:ilvl w:val="0"/>
          <w:numId w:val="20"/>
        </w:numPr>
        <w:tabs>
          <w:tab w:val="left" w:pos="500"/>
        </w:tabs>
        <w:spacing w:before="0" w:after="0" w:line="252" w:lineRule="auto"/>
        <w:ind w:left="150" w:right="7947" w:firstLine="0"/>
        <w:jc w:val="left"/>
        <w:rPr>
          <w:rFonts w:ascii="Arial" w:eastAsia="Arial"/>
          <w:color w:val="auto"/>
          <w:highlight w:val="none"/>
        </w:rPr>
      </w:pPr>
      <w:r>
        <w:rPr>
          <w:color w:val="auto"/>
          <w:spacing w:val="-3"/>
          <w:highlight w:val="none"/>
        </w:rPr>
        <w:t>提高员工福利待遇</w:t>
      </w:r>
      <w:r>
        <w:rPr>
          <w:color w:val="auto"/>
          <w:spacing w:val="-5"/>
          <w:highlight w:val="none"/>
        </w:rPr>
        <w:t xml:space="preserve">答案： </w:t>
      </w:r>
      <w:r>
        <w:rPr>
          <w:rFonts w:ascii="Arial" w:eastAsia="Arial"/>
          <w:color w:val="auto"/>
          <w:highlight w:val="none"/>
        </w:rPr>
        <w:t>B,C,D</w:t>
      </w:r>
    </w:p>
    <w:p>
      <w:pPr>
        <w:numPr>
          <w:ilvl w:val="0"/>
          <w:numId w:val="0"/>
        </w:numPr>
        <w:ind w:right="0" w:rightChars="0"/>
        <w:rPr>
          <w:rFonts w:hint="default"/>
          <w:color w:val="auto"/>
          <w:highlight w:val="none"/>
          <w:lang w:val="en-US" w:eastAsia="zh-CN"/>
        </w:rPr>
      </w:pPr>
    </w:p>
    <w:p>
      <w:pPr>
        <w:pStyle w:val="2"/>
        <w:spacing w:before="147" w:line="223" w:lineRule="auto"/>
        <w:ind w:right="406"/>
        <w:rPr>
          <w:rFonts w:ascii="Arial" w:eastAsia="Arial"/>
          <w:color w:val="auto"/>
          <w:highlight w:val="none"/>
        </w:rPr>
      </w:pPr>
      <w:r>
        <w:rPr>
          <w:rFonts w:ascii="Arial" w:eastAsia="Arial"/>
          <w:color w:val="auto"/>
          <w:highlight w:val="none"/>
        </w:rPr>
        <w:t>1</w:t>
      </w:r>
      <w:r>
        <w:rPr>
          <w:color w:val="auto"/>
          <w:highlight w:val="none"/>
        </w:rPr>
        <w:t>、从组织需要的角度进行人员配备，就是将有知识、有能力的人安排到组织中，其他条件完全不需要考虑。（）</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ID:2467)</w:t>
      </w:r>
    </w:p>
    <w:p>
      <w:pPr>
        <w:pStyle w:val="2"/>
        <w:spacing w:before="131"/>
        <w:rPr>
          <w:color w:val="auto"/>
          <w:highlight w:val="none"/>
        </w:rPr>
      </w:pPr>
      <w:r>
        <w:rPr>
          <w:color w:val="auto"/>
          <w:highlight w:val="none"/>
        </w:rPr>
        <w:t>答案： 错</w:t>
      </w:r>
    </w:p>
    <w:p>
      <w:pPr>
        <w:pStyle w:val="2"/>
        <w:spacing w:before="147" w:line="223" w:lineRule="auto"/>
        <w:ind w:right="196"/>
        <w:rPr>
          <w:rFonts w:ascii="Arial" w:eastAsia="Arial"/>
          <w:color w:val="auto"/>
          <w:highlight w:val="none"/>
        </w:rPr>
      </w:pPr>
      <w:r>
        <w:rPr>
          <w:rFonts w:ascii="Arial" w:eastAsia="Arial"/>
          <w:color w:val="auto"/>
          <w:highlight w:val="none"/>
        </w:rPr>
        <w:t>7</w:t>
      </w:r>
      <w:r>
        <w:rPr>
          <w:color w:val="auto"/>
          <w:highlight w:val="none"/>
        </w:rPr>
        <w:t>、组织结构设计的弹性原则就是要求部门机构设计具有一定的弹性，而对人员的职责与职位没有特别的要求。（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ID:2459)</w:t>
      </w:r>
    </w:p>
    <w:p>
      <w:pPr>
        <w:pStyle w:val="2"/>
        <w:spacing w:before="131"/>
        <w:rPr>
          <w:color w:val="auto"/>
          <w:highlight w:val="none"/>
        </w:rPr>
      </w:pPr>
      <w:r>
        <w:rPr>
          <w:color w:val="auto"/>
          <w:highlight w:val="none"/>
        </w:rPr>
        <w:t>答案： 错</w:t>
      </w:r>
    </w:p>
    <w:p>
      <w:pPr>
        <w:pStyle w:val="2"/>
        <w:spacing w:before="131"/>
        <w:rPr>
          <w:color w:val="auto"/>
          <w:highlight w:val="none"/>
        </w:rPr>
      </w:pPr>
    </w:p>
    <w:p>
      <w:pPr>
        <w:spacing w:after="0"/>
        <w:rPr>
          <w:rFonts w:ascii="Arial"/>
          <w:color w:val="auto"/>
          <w:sz w:val="15"/>
          <w:highlight w:val="none"/>
        </w:rPr>
      </w:pPr>
    </w:p>
    <w:p>
      <w:pPr>
        <w:spacing w:after="0"/>
        <w:rPr>
          <w:rFonts w:hint="eastAsia" w:ascii="Arial" w:eastAsia="微软雅黑"/>
          <w:color w:val="auto"/>
          <w:sz w:val="15"/>
          <w:highlight w:val="none"/>
          <w:lang w:val="en-US" w:eastAsia="zh-CN"/>
        </w:rPr>
        <w:sectPr>
          <w:pgSz w:w="11900" w:h="16840"/>
          <w:pgMar w:top="720" w:right="740" w:bottom="280" w:left="620" w:header="720" w:footer="720" w:gutter="0"/>
          <w:cols w:space="720" w:num="1"/>
        </w:sectPr>
      </w:pPr>
      <w:r>
        <w:rPr>
          <w:rFonts w:hint="eastAsia" w:ascii="Arial"/>
          <w:color w:val="auto"/>
          <w:sz w:val="15"/>
          <w:highlight w:val="none"/>
          <w:lang w:val="en-US" w:eastAsia="zh-CN"/>
        </w:rPr>
        <w:t>学习型组织</w:t>
      </w:r>
    </w:p>
    <w:p>
      <w:pPr>
        <w:pStyle w:val="2"/>
        <w:spacing w:before="39" w:line="223" w:lineRule="auto"/>
        <w:ind w:left="425" w:right="319" w:firstLine="408"/>
        <w:rPr>
          <w:color w:val="auto"/>
          <w:highlight w:val="none"/>
        </w:rPr>
      </w:pPr>
      <w:r>
        <w:rPr>
          <w:color w:val="auto"/>
          <w:highlight w:val="none"/>
        </w:rPr>
        <mc:AlternateContent>
          <mc:Choice Requires="wps">
            <w:drawing>
              <wp:anchor distT="0" distB="0" distL="114300" distR="114300" simplePos="0" relativeHeight="251660288" behindDoc="1" locked="0" layoutInCell="1" allowOverlap="1">
                <wp:simplePos x="0" y="0"/>
                <wp:positionH relativeFrom="page">
                  <wp:posOffset>563245</wp:posOffset>
                </wp:positionH>
                <wp:positionV relativeFrom="paragraph">
                  <wp:posOffset>26035</wp:posOffset>
                </wp:positionV>
                <wp:extent cx="6442075" cy="4197985"/>
                <wp:effectExtent l="5080" t="0" r="10795" b="12065"/>
                <wp:wrapNone/>
                <wp:docPr id="1" name="任意多边形 1"/>
                <wp:cNvGraphicFramePr/>
                <a:graphic xmlns:a="http://schemas.openxmlformats.org/drawingml/2006/main">
                  <a:graphicData uri="http://schemas.microsoft.com/office/word/2010/wordprocessingShape">
                    <wps:wsp>
                      <wps:cNvSpPr/>
                      <wps:spPr>
                        <a:xfrm>
                          <a:off x="0" y="0"/>
                          <a:ext cx="6442075" cy="4197985"/>
                        </a:xfrm>
                        <a:custGeom>
                          <a:avLst/>
                          <a:gdLst/>
                          <a:ahLst/>
                          <a:cxnLst/>
                          <a:pathLst>
                            <a:path w="10145" h="6611">
                              <a:moveTo>
                                <a:pt x="10144" y="0"/>
                              </a:moveTo>
                              <a:lnTo>
                                <a:pt x="10144" y="6610"/>
                              </a:lnTo>
                              <a:lnTo>
                                <a:pt x="0" y="6610"/>
                              </a:lnTo>
                              <a:lnTo>
                                <a:pt x="0" y="0"/>
                              </a:lnTo>
                            </a:path>
                          </a:pathLst>
                        </a:custGeom>
                        <a:noFill/>
                        <a:ln w="9529" cap="flat" cmpd="sng">
                          <a:solidFill>
                            <a:srgbClr val="D8D8D8"/>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4.35pt;margin-top:2.05pt;height:330.55pt;width:507.25pt;mso-position-horizontal-relative:page;z-index:-251656192;mso-width-relative:page;mso-height-relative:page;" filled="f" stroked="t" coordsize="10145,6611" o:gfxdata="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GAkz9UAAAAJAQAADwAAAAAAAAABACAAAAAiAAAAZHJzL2Rvd25yZXYueG1sUEsB&#10;AhQAFAAAAAgAh07iQCTrmmAxAgAAlwQAAA4AAAAAAAAAAQAgAAAAJAEAAGRycy9lMm9Eb2MueG1s&#10;UEsFBgAAAAAGAAYAWQEAAMcFAAAAAA==&#10;" path="m10144,0l10144,6610,0,6610,0,0e">
                <v:fill on="f" focussize="0,0"/>
                <v:stroke weight="0.750314960629921pt" color="#D8D8D8" joinstyle="round"/>
                <v:imagedata o:title=""/>
                <o:lock v:ext="edit" aspectratio="f"/>
              </v:shape>
            </w:pict>
          </mc:Fallback>
        </mc:AlternateContent>
      </w:r>
      <w:r>
        <w:rPr>
          <w:color w:val="auto"/>
          <w:highlight w:val="none"/>
        </w:rPr>
        <w:t>得利斯集团总裁郑和平酷爱读书，每每看到精彩的文章，都要推荐给员工。一次，某杂志</w:t>
      </w:r>
      <w:r>
        <w:rPr>
          <w:rFonts w:ascii="Arial" w:hAnsi="Arial" w:eastAsia="Arial"/>
          <w:color w:val="auto"/>
          <w:highlight w:val="none"/>
        </w:rPr>
        <w:t>“</w:t>
      </w:r>
      <w:r>
        <w:rPr>
          <w:color w:val="auto"/>
          <w:highlight w:val="none"/>
        </w:rPr>
        <w:t>名牌列传</w:t>
      </w:r>
      <w:r>
        <w:rPr>
          <w:rFonts w:ascii="Arial" w:hAnsi="Arial" w:eastAsia="Arial"/>
          <w:color w:val="auto"/>
          <w:highlight w:val="none"/>
        </w:rPr>
        <w:t>”</w:t>
      </w:r>
      <w:r>
        <w:rPr>
          <w:color w:val="auto"/>
          <w:spacing w:val="-13"/>
          <w:highlight w:val="none"/>
        </w:rPr>
        <w:t>专</w:t>
      </w:r>
      <w:r>
        <w:rPr>
          <w:color w:val="auto"/>
          <w:spacing w:val="-1"/>
          <w:highlight w:val="none"/>
        </w:rPr>
        <w:t>栏刊载的一篇文章 《</w:t>
      </w:r>
      <w:r>
        <w:rPr>
          <w:rFonts w:ascii="Arial" w:hAnsi="Arial" w:eastAsia="Arial"/>
          <w:color w:val="auto"/>
          <w:highlight w:val="none"/>
        </w:rPr>
        <w:t>“</w:t>
      </w:r>
      <w:r>
        <w:rPr>
          <w:color w:val="auto"/>
          <w:highlight w:val="none"/>
        </w:rPr>
        <w:t>同仁</w:t>
      </w:r>
      <w:r>
        <w:rPr>
          <w:rFonts w:ascii="Arial" w:hAnsi="Arial" w:eastAsia="Arial"/>
          <w:color w:val="auto"/>
          <w:highlight w:val="none"/>
        </w:rPr>
        <w:t>”</w:t>
      </w:r>
      <w:r>
        <w:rPr>
          <w:color w:val="auto"/>
          <w:highlight w:val="none"/>
        </w:rPr>
        <w:t>最是真》引起他的共鸣，郑总一连在十五处文字下划了着重号。这些内容集中反映在：做精品要严格规范，精益求精；做事要兢兢业业，埋头苦干；做人要认认真真实实在在</w:t>
      </w:r>
      <w:r>
        <w:rPr>
          <w:rFonts w:ascii="Arial" w:hAnsi="Arial" w:eastAsia="Arial"/>
          <w:color w:val="auto"/>
          <w:highlight w:val="none"/>
        </w:rPr>
        <w:t>……</w:t>
      </w:r>
      <w:r>
        <w:rPr>
          <w:color w:val="auto"/>
          <w:highlight w:val="none"/>
        </w:rPr>
        <w:t>郑总认为同仁堂制造药品，得利斯生产食品都是入口的东西，关系到人们的身体健康，两者有很多相似之处。</w:t>
      </w:r>
    </w:p>
    <w:p>
      <w:pPr>
        <w:pStyle w:val="2"/>
        <w:spacing w:before="131" w:line="374" w:lineRule="exact"/>
        <w:ind w:left="833"/>
        <w:rPr>
          <w:color w:val="auto"/>
          <w:highlight w:val="none"/>
        </w:rPr>
      </w:pPr>
      <w:r>
        <w:rPr>
          <w:color w:val="auto"/>
          <w:highlight w:val="none"/>
        </w:rPr>
        <w:t>郑和平之所以向全体员工推荐这篇文章，主要是希望它对全体员工有所启示。他在批语中这样写道：</w:t>
      </w:r>
    </w:p>
    <w:p>
      <w:pPr>
        <w:pStyle w:val="2"/>
        <w:spacing w:line="374" w:lineRule="exact"/>
        <w:ind w:left="425"/>
        <w:rPr>
          <w:rFonts w:ascii="Arial" w:hAnsi="Arial" w:eastAsia="Arial"/>
          <w:color w:val="auto"/>
          <w:highlight w:val="none"/>
        </w:rPr>
      </w:pPr>
      <w:r>
        <w:rPr>
          <w:rFonts w:ascii="Arial" w:hAnsi="Arial" w:eastAsia="Arial"/>
          <w:color w:val="auto"/>
          <w:highlight w:val="none"/>
        </w:rPr>
        <w:t>“</w:t>
      </w:r>
      <w:r>
        <w:rPr>
          <w:color w:val="auto"/>
          <w:highlight w:val="none"/>
        </w:rPr>
        <w:t>同仁堂制造的药，得利斯制造的食品，都是入口的东西，但愿这篇文章能给我们的员工一点儿启示！</w:t>
      </w:r>
      <w:r>
        <w:rPr>
          <w:rFonts w:ascii="Arial" w:hAnsi="Arial" w:eastAsia="Arial"/>
          <w:color w:val="auto"/>
          <w:highlight w:val="none"/>
        </w:rPr>
        <w:t>”</w:t>
      </w:r>
    </w:p>
    <w:p>
      <w:pPr>
        <w:pStyle w:val="2"/>
        <w:spacing w:before="123"/>
        <w:ind w:left="425"/>
        <w:rPr>
          <w:color w:val="auto"/>
          <w:highlight w:val="none"/>
        </w:rPr>
      </w:pPr>
      <w:r>
        <w:rPr>
          <w:color w:val="auto"/>
          <w:highlight w:val="none"/>
        </w:rPr>
        <w:t>问题：</w:t>
      </w:r>
    </w:p>
    <w:p>
      <w:pPr>
        <w:pStyle w:val="5"/>
        <w:numPr>
          <w:ilvl w:val="0"/>
          <w:numId w:val="80"/>
        </w:numPr>
        <w:tabs>
          <w:tab w:val="left" w:pos="964"/>
        </w:tabs>
        <w:spacing w:before="123" w:after="0" w:line="240" w:lineRule="auto"/>
        <w:ind w:left="963" w:right="0" w:hanging="539"/>
        <w:jc w:val="left"/>
        <w:rPr>
          <w:color w:val="auto"/>
          <w:sz w:val="21"/>
          <w:highlight w:val="none"/>
        </w:rPr>
      </w:pPr>
      <w:r>
        <w:rPr>
          <w:color w:val="auto"/>
          <w:sz w:val="21"/>
          <w:highlight w:val="none"/>
        </w:rPr>
        <w:t>你对总裁推荐这篇文章的做法是否赞成？</w:t>
      </w:r>
    </w:p>
    <w:p>
      <w:pPr>
        <w:pStyle w:val="5"/>
        <w:numPr>
          <w:ilvl w:val="0"/>
          <w:numId w:val="80"/>
        </w:numPr>
        <w:tabs>
          <w:tab w:val="left" w:pos="964"/>
        </w:tabs>
        <w:spacing w:before="123" w:after="0" w:line="240" w:lineRule="auto"/>
        <w:ind w:left="963" w:right="0" w:hanging="539"/>
        <w:jc w:val="left"/>
        <w:rPr>
          <w:rFonts w:ascii="Arial" w:eastAsia="Arial"/>
          <w:color w:val="auto"/>
          <w:sz w:val="21"/>
          <w:highlight w:val="none"/>
        </w:rPr>
      </w:pPr>
      <w:r>
        <w:rPr>
          <w:color w:val="auto"/>
          <w:sz w:val="21"/>
          <w:highlight w:val="none"/>
        </w:rPr>
        <w:t>案例中总裁的做法让你联想到了哪种管理思想？请解释。</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20</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ID:1936)</w:t>
      </w:r>
    </w:p>
    <w:p>
      <w:pPr>
        <w:pStyle w:val="2"/>
        <w:spacing w:before="143" w:line="223" w:lineRule="auto"/>
        <w:ind w:left="1100" w:right="355" w:hanging="676"/>
        <w:rPr>
          <w:color w:val="auto"/>
          <w:highlight w:val="none"/>
        </w:rPr>
      </w:pPr>
      <w:r>
        <w:rPr>
          <w:color w:val="auto"/>
          <w:spacing w:val="-5"/>
          <w:highlight w:val="none"/>
        </w:rPr>
        <w:t xml:space="preserve">答案： </w:t>
      </w:r>
      <w:r>
        <w:rPr>
          <w:color w:val="auto"/>
          <w:highlight w:val="none"/>
        </w:rPr>
        <w:t>（</w:t>
      </w:r>
      <w:r>
        <w:rPr>
          <w:rFonts w:ascii="Arial" w:hAnsi="Arial" w:eastAsia="Arial"/>
          <w:color w:val="auto"/>
          <w:highlight w:val="none"/>
        </w:rPr>
        <w:t>1</w:t>
      </w:r>
      <w:r>
        <w:rPr>
          <w:color w:val="auto"/>
          <w:highlight w:val="none"/>
        </w:rPr>
        <w:t>）赞成。</w:t>
      </w:r>
      <w:r>
        <w:rPr>
          <w:rFonts w:ascii="Arial" w:hAnsi="Arial" w:eastAsia="Arial"/>
          <w:color w:val="auto"/>
          <w:highlight w:val="none"/>
        </w:rPr>
        <w:t>“</w:t>
      </w:r>
      <w:r>
        <w:rPr>
          <w:color w:val="auto"/>
          <w:highlight w:val="none"/>
        </w:rPr>
        <w:t>他山之石，可以攻玉</w:t>
      </w:r>
      <w:r>
        <w:rPr>
          <w:rFonts w:ascii="Arial" w:hAnsi="Arial" w:eastAsia="Arial"/>
          <w:color w:val="auto"/>
          <w:highlight w:val="none"/>
        </w:rPr>
        <w:t>”</w:t>
      </w:r>
      <w:r>
        <w:rPr>
          <w:color w:val="auto"/>
          <w:spacing w:val="-1"/>
          <w:highlight w:val="none"/>
        </w:rPr>
        <w:t>。其它企业的管理之道能对得利斯的发展起到很好的启发作用。</w:t>
      </w:r>
      <w:r>
        <w:rPr>
          <w:color w:val="auto"/>
          <w:highlight w:val="none"/>
        </w:rPr>
        <w:t>总裁推荐文章的行为既表现出了他对企业发展的战略眼光和深层思考，也体现了其谦虚学习的态 度。</w:t>
      </w:r>
    </w:p>
    <w:p>
      <w:pPr>
        <w:pStyle w:val="2"/>
        <w:spacing w:before="151" w:line="223" w:lineRule="auto"/>
        <w:ind w:left="1100" w:right="402"/>
        <w:jc w:val="both"/>
        <w:rPr>
          <w:color w:val="auto"/>
          <w:highlight w:val="none"/>
        </w:rPr>
      </w:pPr>
      <w:r>
        <w:rPr>
          <w:color w:val="auto"/>
          <w:highlight w:val="none"/>
        </w:rPr>
        <w:t>（</w:t>
      </w:r>
      <w:r>
        <w:rPr>
          <w:rFonts w:ascii="Arial" w:eastAsia="Arial"/>
          <w:color w:val="auto"/>
          <w:highlight w:val="none"/>
        </w:rPr>
        <w:t>2</w:t>
      </w:r>
      <w:r>
        <w:rPr>
          <w:color w:val="auto"/>
          <w:highlight w:val="none"/>
        </w:rPr>
        <w:t>）学习型组织的建立。 构建学习型组织必须先有学习型的领导者。有了学习型的领导者，才能影响、改变组织其他成员。在学习型组织中，员工的角色不再是传统管理模式下独立个体，而是团队中的一员，团队成员之间必须相互配合、团结协作。</w:t>
      </w:r>
    </w:p>
    <w:p>
      <w:pPr>
        <w:numPr>
          <w:ilvl w:val="0"/>
          <w:numId w:val="0"/>
        </w:numPr>
        <w:ind w:right="0" w:rightChars="0"/>
        <w:rPr>
          <w:rFonts w:hint="default"/>
          <w:color w:val="auto"/>
          <w:highlight w:val="none"/>
          <w:lang w:val="en-US" w:eastAsia="zh-CN"/>
        </w:rPr>
      </w:pPr>
    </w:p>
    <w:p>
      <w:pPr>
        <w:numPr>
          <w:ilvl w:val="0"/>
          <w:numId w:val="0"/>
        </w:numPr>
        <w:ind w:right="0" w:rightChars="0"/>
        <w:rPr>
          <w:rFonts w:hint="default"/>
          <w:color w:val="auto"/>
          <w:highlight w:val="none"/>
          <w:lang w:val="en-US" w:eastAsia="zh-CN"/>
        </w:rPr>
      </w:pP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2、公司在决定是否进入某一产业时，需要考虑（ ）。(本小题2分)(题目ID:2052)</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(A)该产业在产业结构中的地位</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(B)该产业是否具有吸引力</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(C)公司是否拥有资源优势</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(D)该产业的盈利能力答案： B,C,D</w:t>
      </w:r>
    </w:p>
    <w:p>
      <w:pPr>
        <w:numPr>
          <w:ilvl w:val="0"/>
          <w:numId w:val="0"/>
        </w:numPr>
        <w:ind w:right="0" w:rightChars="0"/>
        <w:rPr>
          <w:rFonts w:hint="default"/>
          <w:color w:val="auto"/>
          <w:highlight w:val="none"/>
          <w:lang w:val="en-US" w:eastAsia="zh-CN"/>
        </w:rPr>
      </w:pPr>
    </w:p>
    <w:p>
      <w:pPr>
        <w:pStyle w:val="2"/>
        <w:spacing w:before="128" w:line="316" w:lineRule="auto"/>
        <w:ind w:right="2787"/>
        <w:rPr>
          <w:color w:val="auto"/>
          <w:highlight w:val="none"/>
        </w:rPr>
      </w:pPr>
      <w:r>
        <w:rPr>
          <w:rFonts w:ascii="Arial" w:eastAsia="Arial"/>
          <w:color w:val="auto"/>
          <w:highlight w:val="none"/>
        </w:rPr>
        <w:t>8</w:t>
      </w:r>
      <w:r>
        <w:rPr>
          <w:color w:val="auto"/>
          <w:highlight w:val="none"/>
        </w:rPr>
        <w:t>、组织发展是管理层的事，与普通员工无关。（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ID:2463) </w:t>
      </w:r>
      <w:r>
        <w:rPr>
          <w:color w:val="auto"/>
          <w:highlight w:val="none"/>
        </w:rPr>
        <w:t>答案： 错</w:t>
      </w:r>
    </w:p>
    <w:p>
      <w:pPr>
        <w:numPr>
          <w:ilvl w:val="0"/>
          <w:numId w:val="0"/>
        </w:numPr>
        <w:ind w:right="0" w:rightChars="0"/>
        <w:rPr>
          <w:rFonts w:hint="default"/>
          <w:color w:val="auto"/>
          <w:highlight w:val="none"/>
          <w:lang w:val="en-US" w:eastAsia="zh-CN"/>
        </w:rPr>
      </w:pPr>
    </w:p>
    <w:p>
      <w:pPr>
        <w:spacing w:before="162" w:line="223" w:lineRule="auto"/>
        <w:ind w:left="165" w:right="351" w:firstLine="0"/>
        <w:jc w:val="left"/>
        <w:rPr>
          <w:rFonts w:ascii="Arial" w:hAnsi="Arial" w:eastAsia="Arial"/>
          <w:color w:val="auto"/>
          <w:sz w:val="21"/>
          <w:highlight w:val="none"/>
        </w:rPr>
      </w:pPr>
      <w:r>
        <w:rPr>
          <w:rFonts w:ascii="Arial" w:hAnsi="Arial" w:eastAsia="Arial"/>
          <w:color w:val="auto"/>
          <w:sz w:val="21"/>
          <w:highlight w:val="none"/>
        </w:rPr>
        <w:t>5</w:t>
      </w:r>
      <w:r>
        <w:rPr>
          <w:color w:val="auto"/>
          <w:sz w:val="21"/>
          <w:highlight w:val="none"/>
        </w:rPr>
        <w:t>、管理学家彼得</w:t>
      </w:r>
      <w:r>
        <w:rPr>
          <w:rFonts w:ascii="Arial" w:hAnsi="Arial" w:eastAsia="Arial"/>
          <w:color w:val="auto"/>
          <w:sz w:val="21"/>
          <w:highlight w:val="none"/>
        </w:rPr>
        <w:t>·</w:t>
      </w:r>
      <w:r>
        <w:rPr>
          <w:color w:val="auto"/>
          <w:sz w:val="21"/>
          <w:highlight w:val="none"/>
        </w:rPr>
        <w:t>德鲁克认为，单纯强调利润会使经理人迷失方向以至于危及企业的生存，因此他提出， 企业目标唯一有效的定义就是（ ）。</w:t>
      </w:r>
      <w:r>
        <w:rPr>
          <w:rFonts w:ascii="Arial" w:hAnsi="Arial" w:eastAsia="Arial"/>
          <w:color w:val="auto"/>
          <w:sz w:val="21"/>
          <w:highlight w:val="none"/>
        </w:rPr>
        <w:t>(</w:t>
      </w:r>
      <w:r>
        <w:rPr>
          <w:color w:val="auto"/>
          <w:sz w:val="21"/>
          <w:highlight w:val="none"/>
        </w:rPr>
        <w:t>本小题</w:t>
      </w:r>
      <w:r>
        <w:rPr>
          <w:rFonts w:ascii="Arial" w:hAnsi="Arial" w:eastAsia="Arial"/>
          <w:color w:val="auto"/>
          <w:sz w:val="21"/>
          <w:highlight w:val="none"/>
        </w:rPr>
        <w:t>2</w:t>
      </w:r>
      <w:r>
        <w:rPr>
          <w:color w:val="auto"/>
          <w:sz w:val="21"/>
          <w:highlight w:val="none"/>
        </w:rPr>
        <w:t>分</w:t>
      </w:r>
      <w:r>
        <w:rPr>
          <w:rFonts w:ascii="Arial" w:hAnsi="Arial" w:eastAsia="Arial"/>
          <w:color w:val="auto"/>
          <w:sz w:val="21"/>
          <w:highlight w:val="none"/>
        </w:rPr>
        <w:t>)(</w:t>
      </w:r>
      <w:r>
        <w:rPr>
          <w:color w:val="auto"/>
          <w:sz w:val="21"/>
          <w:highlight w:val="none"/>
        </w:rPr>
        <w:t>题目</w:t>
      </w:r>
      <w:r>
        <w:rPr>
          <w:rFonts w:ascii="Arial" w:hAnsi="Arial" w:eastAsia="Arial"/>
          <w:color w:val="auto"/>
          <w:sz w:val="21"/>
          <w:highlight w:val="none"/>
        </w:rPr>
        <w:t>ID:2172)</w:t>
      </w:r>
    </w:p>
    <w:p>
      <w:pPr>
        <w:numPr>
          <w:ilvl w:val="0"/>
          <w:numId w:val="81"/>
        </w:numPr>
        <w:tabs>
          <w:tab w:val="left" w:pos="504"/>
        </w:tabs>
        <w:spacing w:before="101" w:line="381" w:lineRule="exact"/>
        <w:ind w:left="503" w:right="0" w:hanging="339"/>
        <w:jc w:val="left"/>
        <w:rPr>
          <w:color w:val="auto"/>
          <w:sz w:val="21"/>
          <w:highlight w:val="none"/>
        </w:rPr>
      </w:pPr>
      <w:r>
        <w:rPr>
          <w:color w:val="auto"/>
          <w:sz w:val="21"/>
          <w:highlight w:val="none"/>
        </w:rPr>
        <w:t>技术创新</w:t>
      </w:r>
    </w:p>
    <w:p>
      <w:pPr>
        <w:numPr>
          <w:ilvl w:val="0"/>
          <w:numId w:val="81"/>
        </w:numPr>
        <w:tabs>
          <w:tab w:val="left" w:pos="504"/>
        </w:tabs>
        <w:spacing w:before="0" w:line="375" w:lineRule="exact"/>
        <w:ind w:left="503" w:right="0" w:hanging="339"/>
        <w:jc w:val="left"/>
        <w:rPr>
          <w:color w:val="auto"/>
          <w:sz w:val="21"/>
          <w:highlight w:val="none"/>
        </w:rPr>
      </w:pPr>
      <w:r>
        <w:rPr>
          <w:color w:val="auto"/>
          <w:sz w:val="21"/>
          <w:highlight w:val="none"/>
        </w:rPr>
        <w:t>信誉至上</w:t>
      </w:r>
    </w:p>
    <w:p>
      <w:pPr>
        <w:numPr>
          <w:ilvl w:val="0"/>
          <w:numId w:val="81"/>
        </w:numPr>
        <w:tabs>
          <w:tab w:val="left" w:pos="515"/>
        </w:tabs>
        <w:spacing w:before="0" w:line="369" w:lineRule="exact"/>
        <w:ind w:left="514" w:right="0" w:hanging="350"/>
        <w:jc w:val="left"/>
        <w:rPr>
          <w:color w:val="auto"/>
          <w:sz w:val="21"/>
          <w:highlight w:val="none"/>
        </w:rPr>
      </w:pPr>
      <w:r>
        <w:rPr>
          <w:color w:val="auto"/>
          <w:sz w:val="21"/>
          <w:highlight w:val="none"/>
        </w:rPr>
        <w:t>创造顾客</w:t>
      </w:r>
    </w:p>
    <w:p>
      <w:pPr>
        <w:spacing w:before="0" w:line="343" w:lineRule="exact"/>
        <w:ind w:left="165" w:right="0" w:firstLine="0"/>
        <w:jc w:val="left"/>
        <w:rPr>
          <w:color w:val="auto"/>
          <w:sz w:val="21"/>
          <w:highlight w:val="none"/>
        </w:rPr>
      </w:pPr>
      <w:r>
        <w:rPr>
          <w:rFonts w:ascii="Arial" w:eastAsia="Arial"/>
          <w:color w:val="auto"/>
          <w:sz w:val="21"/>
          <w:highlight w:val="none"/>
        </w:rPr>
        <w:t xml:space="preserve">(D) </w:t>
      </w:r>
      <w:r>
        <w:rPr>
          <w:color w:val="auto"/>
          <w:sz w:val="21"/>
          <w:highlight w:val="none"/>
        </w:rPr>
        <w:t>产品优良</w:t>
      </w:r>
    </w:p>
    <w:p>
      <w:pPr>
        <w:spacing w:before="18"/>
        <w:ind w:left="165" w:right="0" w:firstLine="0"/>
        <w:jc w:val="left"/>
        <w:rPr>
          <w:rFonts w:ascii="Arial" w:eastAsia="Arial"/>
          <w:color w:val="auto"/>
          <w:sz w:val="21"/>
          <w:highlight w:val="none"/>
        </w:rPr>
      </w:pPr>
      <w:r>
        <w:rPr>
          <w:color w:val="auto"/>
          <w:sz w:val="21"/>
          <w:highlight w:val="none"/>
        </w:rPr>
        <w:t xml:space="preserve">答案： </w:t>
      </w:r>
      <w:r>
        <w:rPr>
          <w:rFonts w:ascii="Arial" w:eastAsia="Arial"/>
          <w:color w:val="auto"/>
          <w:sz w:val="21"/>
          <w:highlight w:val="none"/>
        </w:rPr>
        <w:t>C</w:t>
      </w:r>
    </w:p>
    <w:p>
      <w:pPr>
        <w:pStyle w:val="2"/>
        <w:numPr>
          <w:ilvl w:val="0"/>
          <w:numId w:val="0"/>
        </w:numPr>
        <w:spacing w:before="128" w:line="316" w:lineRule="auto"/>
        <w:ind w:leftChars="0" w:right="1705" w:rightChars="0"/>
        <w:rPr>
          <w:rFonts w:hint="eastAsia"/>
          <w:color w:val="auto"/>
          <w:highlight w:val="none"/>
        </w:rPr>
      </w:pP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9、管理学家彼得·德鲁克认为，单纯强调利润会使经理人迷失方向以至于危及企业的生存，因此他提出， 企业目标唯一有效的定义就是（ ）。(本小题2分)(题目ID:2172)</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(A)技术创新</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(B)信誉至上</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(C)创造顾客</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(D)产品优良答案： C</w:t>
      </w:r>
    </w:p>
    <w:p>
      <w:pPr>
        <w:pStyle w:val="2"/>
        <w:numPr>
          <w:ilvl w:val="0"/>
          <w:numId w:val="0"/>
        </w:numPr>
        <w:spacing w:before="128" w:line="316" w:lineRule="auto"/>
        <w:ind w:leftChars="0" w:right="1705" w:rightChars="0"/>
        <w:rPr>
          <w:rFonts w:hint="eastAsia"/>
          <w:color w:val="auto"/>
          <w:highlight w:val="none"/>
        </w:rPr>
      </w:pPr>
    </w:p>
    <w:p>
      <w:pPr>
        <w:pStyle w:val="2"/>
        <w:numPr>
          <w:ilvl w:val="0"/>
          <w:numId w:val="0"/>
        </w:numPr>
        <w:spacing w:before="128" w:line="316" w:lineRule="auto"/>
        <w:ind w:leftChars="0" w:right="1705" w:rightChars="0"/>
        <w:rPr>
          <w:rFonts w:hint="eastAsia"/>
          <w:color w:val="auto"/>
          <w:highlight w:val="none"/>
        </w:rPr>
      </w:pP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领导</w:t>
      </w:r>
    </w:p>
    <w:p>
      <w:pPr>
        <w:pStyle w:val="2"/>
        <w:spacing w:before="128" w:line="316" w:lineRule="auto"/>
        <w:ind w:right="3417"/>
        <w:rPr>
          <w:color w:val="auto"/>
          <w:highlight w:val="none"/>
        </w:rPr>
      </w:pPr>
      <w:r>
        <w:rPr>
          <w:rFonts w:ascii="Arial" w:eastAsia="Arial"/>
          <w:color w:val="auto"/>
          <w:highlight w:val="none"/>
        </w:rPr>
        <w:t>6</w:t>
      </w:r>
      <w:r>
        <w:rPr>
          <w:color w:val="auto"/>
          <w:highlight w:val="none"/>
        </w:rPr>
        <w:t>、领导效率取决于领导者的个人素质。（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ID:2478) </w:t>
      </w:r>
      <w:r>
        <w:rPr>
          <w:color w:val="auto"/>
          <w:highlight w:val="none"/>
        </w:rPr>
        <w:t>答案： 错</w:t>
      </w:r>
    </w:p>
    <w:p>
      <w:pPr>
        <w:pStyle w:val="2"/>
        <w:spacing w:before="128" w:line="316" w:lineRule="auto"/>
        <w:ind w:right="359"/>
        <w:rPr>
          <w:color w:val="auto"/>
          <w:highlight w:val="none"/>
        </w:rPr>
      </w:pPr>
      <w:r>
        <w:rPr>
          <w:rFonts w:ascii="Arial" w:eastAsia="Arial"/>
          <w:color w:val="auto"/>
          <w:highlight w:val="none"/>
        </w:rPr>
        <w:t>10</w:t>
      </w:r>
      <w:r>
        <w:rPr>
          <w:color w:val="auto"/>
          <w:highlight w:val="none"/>
        </w:rPr>
        <w:t>、菲德勒认为，影响领导者成功的关键因素是领导者的基本领导方式。（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 xml:space="preserve">ID:2475) </w:t>
      </w:r>
      <w:r>
        <w:rPr>
          <w:color w:val="auto"/>
          <w:highlight w:val="none"/>
        </w:rPr>
        <w:t>答案： 对</w:t>
      </w:r>
    </w:p>
    <w:p>
      <w:pPr>
        <w:pStyle w:val="2"/>
        <w:spacing w:before="128" w:line="273" w:lineRule="auto"/>
        <w:ind w:right="920"/>
        <w:rPr>
          <w:rFonts w:ascii="Arial" w:eastAsia="Arial"/>
          <w:color w:val="auto"/>
          <w:highlight w:val="none"/>
        </w:rPr>
      </w:pPr>
      <w:r>
        <w:rPr>
          <w:rFonts w:ascii="Arial" w:eastAsia="Arial"/>
          <w:color w:val="auto"/>
          <w:highlight w:val="none"/>
        </w:rPr>
        <w:t>4</w:t>
      </w:r>
      <w:r>
        <w:rPr>
          <w:color w:val="auto"/>
          <w:highlight w:val="none"/>
        </w:rPr>
        <w:t>、在一个领导班子里，帅才应该多一些，以提高领导班子的整体领导能力。（）</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ID:2480)</w:t>
      </w:r>
    </w:p>
    <w:p>
      <w:pPr>
        <w:pStyle w:val="2"/>
        <w:spacing w:before="154"/>
        <w:rPr>
          <w:color w:val="auto"/>
          <w:highlight w:val="none"/>
        </w:rPr>
      </w:pPr>
      <w:r>
        <w:rPr>
          <w:color w:val="auto"/>
          <w:highlight w:val="none"/>
        </w:rPr>
        <w:t>答案： 错</w:t>
      </w:r>
    </w:p>
    <w:p>
      <w:pPr>
        <w:pStyle w:val="2"/>
        <w:spacing w:before="147" w:line="223" w:lineRule="auto"/>
        <w:ind w:right="196"/>
        <w:rPr>
          <w:rFonts w:ascii="Arial" w:eastAsia="Arial"/>
          <w:color w:val="auto"/>
          <w:highlight w:val="none"/>
        </w:rPr>
      </w:pPr>
      <w:r>
        <w:rPr>
          <w:rFonts w:ascii="Arial" w:eastAsia="Arial"/>
          <w:color w:val="auto"/>
          <w:highlight w:val="none"/>
        </w:rPr>
        <w:t>5</w:t>
      </w:r>
      <w:r>
        <w:rPr>
          <w:color w:val="auto"/>
          <w:highlight w:val="none"/>
        </w:rPr>
        <w:t>、管理人员要与各种人相处，可能遭遇各种事件，因此需要具有良好的心理素质。这样才能冷静地处理好意外和突发事件。（ ）</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ID:2472)</w:t>
      </w:r>
    </w:p>
    <w:p>
      <w:pPr>
        <w:pStyle w:val="2"/>
        <w:spacing w:before="131"/>
        <w:rPr>
          <w:color w:val="auto"/>
          <w:highlight w:val="none"/>
        </w:rPr>
      </w:pPr>
      <w:r>
        <w:rPr>
          <w:color w:val="auto"/>
          <w:highlight w:val="none"/>
        </w:rPr>
        <w:t>答案： 对</w:t>
      </w:r>
    </w:p>
    <w:p>
      <w:pPr>
        <w:numPr>
          <w:ilvl w:val="0"/>
          <w:numId w:val="0"/>
        </w:numPr>
        <w:ind w:right="0" w:rightChars="0"/>
        <w:rPr>
          <w:rFonts w:hint="default"/>
          <w:color w:val="auto"/>
          <w:highlight w:val="none"/>
          <w:lang w:val="en-US" w:eastAsia="zh-CN"/>
        </w:rPr>
      </w:pP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控制</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11、为了保证计划目标得以实现，就需要有控制职能，控制的实质就是使（ ）。(本小题2分)(题目ID:2141)</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(A)实践活动符合计划</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(B)计划接近实际活动</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(C)实践活动具有指标约束</w:t>
      </w:r>
    </w:p>
    <w:p>
      <w:pPr>
        <w:numPr>
          <w:ilvl w:val="0"/>
          <w:numId w:val="0"/>
        </w:numPr>
        <w:ind w:right="0" w:rightChars="0"/>
        <w:rPr>
          <w:rFonts w:hint="default"/>
          <w:color w:val="auto"/>
          <w:highlight w:val="none"/>
          <w:lang w:val="en-US" w:eastAsia="zh-CN"/>
        </w:rPr>
      </w:pPr>
      <w:r>
        <w:rPr>
          <w:rFonts w:hint="default"/>
          <w:color w:val="auto"/>
          <w:highlight w:val="none"/>
          <w:lang w:val="en-US" w:eastAsia="zh-CN"/>
        </w:rPr>
        <w:t>(D)计划得以严格执行答案： A</w:t>
      </w:r>
    </w:p>
    <w:p>
      <w:pPr>
        <w:pStyle w:val="2"/>
        <w:spacing w:before="128"/>
        <w:rPr>
          <w:rFonts w:ascii="Arial" w:eastAsia="Arial"/>
          <w:color w:val="auto"/>
          <w:highlight w:val="none"/>
        </w:rPr>
      </w:pPr>
      <w:r>
        <w:rPr>
          <w:rFonts w:ascii="Arial" w:eastAsia="Arial"/>
          <w:color w:val="auto"/>
          <w:highlight w:val="none"/>
        </w:rPr>
        <w:t>9</w:t>
      </w:r>
      <w:r>
        <w:rPr>
          <w:color w:val="auto"/>
          <w:highlight w:val="none"/>
        </w:rPr>
        <w:t>、控制的实质就是使实践活动符合计划的要求，计划为控制提供标准。（）</w:t>
      </w:r>
      <w:r>
        <w:rPr>
          <w:rFonts w:ascii="Arial" w:eastAsia="Arial"/>
          <w:color w:val="auto"/>
          <w:highlight w:val="none"/>
        </w:rPr>
        <w:t>(</w:t>
      </w:r>
      <w:r>
        <w:rPr>
          <w:color w:val="auto"/>
          <w:highlight w:val="none"/>
        </w:rPr>
        <w:t>本小题</w:t>
      </w:r>
      <w:r>
        <w:rPr>
          <w:rFonts w:ascii="Arial" w:eastAsia="Arial"/>
          <w:color w:val="auto"/>
          <w:highlight w:val="none"/>
        </w:rPr>
        <w:t>2</w:t>
      </w:r>
      <w:r>
        <w:rPr>
          <w:color w:val="auto"/>
          <w:highlight w:val="none"/>
        </w:rPr>
        <w:t>分</w:t>
      </w:r>
      <w:r>
        <w:rPr>
          <w:rFonts w:ascii="Arial" w:eastAsia="Arial"/>
          <w:color w:val="auto"/>
          <w:highlight w:val="none"/>
        </w:rPr>
        <w:t>)(</w:t>
      </w:r>
      <w:r>
        <w:rPr>
          <w:color w:val="auto"/>
          <w:highlight w:val="none"/>
        </w:rPr>
        <w:t>题目</w:t>
      </w:r>
      <w:r>
        <w:rPr>
          <w:rFonts w:ascii="Arial" w:eastAsia="Arial"/>
          <w:color w:val="auto"/>
          <w:highlight w:val="none"/>
        </w:rPr>
        <w:t>ID:2409)</w:t>
      </w:r>
    </w:p>
    <w:p>
      <w:pPr>
        <w:pStyle w:val="2"/>
        <w:spacing w:before="123"/>
        <w:rPr>
          <w:color w:val="auto"/>
          <w:highlight w:val="none"/>
        </w:rPr>
      </w:pPr>
      <w:r>
        <w:rPr>
          <w:color w:val="auto"/>
          <w:highlight w:val="none"/>
        </w:rPr>
        <w:t>答案： 对</w:t>
      </w:r>
    </w:p>
    <w:p>
      <w:pPr>
        <w:numPr>
          <w:ilvl w:val="0"/>
          <w:numId w:val="0"/>
        </w:numPr>
        <w:ind w:right="0" w:rightChars="0"/>
        <w:rPr>
          <w:rFonts w:hint="default"/>
          <w:color w:val="auto"/>
          <w:highlight w:val="none"/>
          <w:lang w:val="en-US" w:eastAsia="zh-CN"/>
        </w:rPr>
      </w:pPr>
    </w:p>
    <w:p>
      <w:pPr>
        <w:numPr>
          <w:ilvl w:val="0"/>
          <w:numId w:val="0"/>
        </w:numPr>
        <w:ind w:right="0" w:rightChars="0"/>
        <w:rPr>
          <w:rFonts w:hint="default"/>
          <w:color w:val="auto"/>
          <w:highlight w:val="none"/>
          <w:lang w:val="en-US" w:eastAsia="zh-CN"/>
        </w:rPr>
      </w:pPr>
    </w:p>
    <w:p>
      <w:pPr>
        <w:numPr>
          <w:ilvl w:val="0"/>
          <w:numId w:val="0"/>
        </w:numPr>
        <w:ind w:right="0" w:rightChars="0"/>
        <w:rPr>
          <w:rFonts w:hint="default"/>
          <w:color w:val="auto"/>
          <w:highlight w:val="none"/>
          <w:lang w:val="en-US" w:eastAsia="zh-CN"/>
        </w:rPr>
      </w:pPr>
    </w:p>
    <w:p>
      <w:pPr>
        <w:numPr>
          <w:ilvl w:val="0"/>
          <w:numId w:val="0"/>
        </w:numPr>
        <w:ind w:right="0" w:rightChars="0"/>
        <w:rPr>
          <w:rFonts w:hint="default"/>
          <w:color w:val="auto"/>
          <w:highlight w:val="none"/>
          <w:lang w:val="en-US" w:eastAsia="zh-CN"/>
        </w:rPr>
      </w:pPr>
    </w:p>
    <w:p>
      <w:pPr>
        <w:numPr>
          <w:ilvl w:val="0"/>
          <w:numId w:val="0"/>
        </w:numPr>
        <w:ind w:right="0" w:rightChars="0"/>
        <w:rPr>
          <w:rFonts w:hint="eastAsia"/>
          <w:color w:val="auto"/>
          <w:highlight w:val="none"/>
          <w:lang w:val="en-US" w:eastAsia="zh-CN"/>
        </w:rPr>
      </w:pPr>
      <w:r>
        <w:rPr>
          <w:rFonts w:hint="eastAsia"/>
          <w:color w:val="auto"/>
          <w:highlight w:val="none"/>
          <w:lang w:val="en-US" w:eastAsia="zh-CN"/>
        </w:rPr>
        <w:t>决策</w:t>
      </w:r>
    </w:p>
    <w:p>
      <w:pPr>
        <w:pStyle w:val="2"/>
        <w:spacing w:before="39" w:line="374" w:lineRule="exact"/>
        <w:ind w:left="425"/>
        <w:rPr>
          <w:color w:val="auto"/>
          <w:highlight w:val="none"/>
        </w:rPr>
      </w:pPr>
      <w:r>
        <w:rPr>
          <w:color w:val="auto"/>
          <w:highlight w:val="none"/>
        </w:rPr>
        <mc:AlternateContent>
          <mc:Choice Requires="wps">
            <w:drawing>
              <wp:anchor distT="0" distB="0" distL="114300" distR="114300" simplePos="0" relativeHeight="251661312" behindDoc="1" locked="0" layoutInCell="1" allowOverlap="1">
                <wp:simplePos x="0" y="0"/>
                <wp:positionH relativeFrom="page">
                  <wp:posOffset>563245</wp:posOffset>
                </wp:positionH>
                <wp:positionV relativeFrom="paragraph">
                  <wp:posOffset>635</wp:posOffset>
                </wp:positionV>
                <wp:extent cx="6442075" cy="4788535"/>
                <wp:effectExtent l="5080" t="0" r="10795" b="12065"/>
                <wp:wrapNone/>
                <wp:docPr id="2" name="任意多边形 2"/>
                <wp:cNvGraphicFramePr/>
                <a:graphic xmlns:a="http://schemas.openxmlformats.org/drawingml/2006/main">
                  <a:graphicData uri="http://schemas.microsoft.com/office/word/2010/wordprocessingShape">
                    <wps:wsp>
                      <wps:cNvSpPr/>
                      <wps:spPr>
                        <a:xfrm>
                          <a:off x="0" y="0"/>
                          <a:ext cx="6442075" cy="4788535"/>
                        </a:xfrm>
                        <a:custGeom>
                          <a:avLst/>
                          <a:gdLst/>
                          <a:ahLst/>
                          <a:cxnLst/>
                          <a:pathLst>
                            <a:path w="10145" h="7541">
                              <a:moveTo>
                                <a:pt x="10144" y="0"/>
                              </a:moveTo>
                              <a:lnTo>
                                <a:pt x="10144" y="7541"/>
                              </a:lnTo>
                              <a:lnTo>
                                <a:pt x="0" y="7541"/>
                              </a:lnTo>
                              <a:lnTo>
                                <a:pt x="0" y="0"/>
                              </a:lnTo>
                            </a:path>
                          </a:pathLst>
                        </a:custGeom>
                        <a:noFill/>
                        <a:ln w="9529" cap="flat" cmpd="sng">
                          <a:solidFill>
                            <a:srgbClr val="D8D8D8"/>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44.35pt;margin-top:0.05pt;height:377.05pt;width:507.25pt;mso-position-horizontal-relative:page;z-index:-251655168;mso-width-relative:page;mso-height-relative:page;" filled="f" stroked="t" coordsize="10145,7541" o:gfxdata="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lB1ztkAAAAIAQAADwAAAAAAAAABACAAAAAiAAAAZHJzL2Rvd25y&#10;ZXYueG1sUEsBAhQAFAAAAAgAh07iQORgwx42AgAAlwQAAA4AAAAAAAAAAQAgAAAAKAEAAGRycy9l&#10;Mm9Eb2MueG1sUEsFBgAAAAAGAAYAWQEAANAFAAAAAA==&#10;" path="m10144,0l10144,7541,0,7541,0,0e">
                <v:fill on="f" focussize="0,0"/>
                <v:stroke weight="0.750314960629921pt" color="#D8D8D8" joinstyle="round"/>
                <v:imagedata o:title=""/>
                <o:lock v:ext="edit" aspectratio="f"/>
              </v:shape>
            </w:pict>
          </mc:Fallback>
        </mc:AlternateContent>
      </w:r>
      <w:r>
        <w:rPr>
          <w:rFonts w:ascii="Arial" w:eastAsia="Arial"/>
          <w:color w:val="auto"/>
          <w:highlight w:val="none"/>
        </w:rPr>
        <w:t>1</w:t>
      </w:r>
      <w:r>
        <w:rPr>
          <w:color w:val="auto"/>
          <w:highlight w:val="none"/>
        </w:rPr>
        <w:t>、市政府面临的困境</w:t>
      </w:r>
    </w:p>
    <w:p>
      <w:pPr>
        <w:pStyle w:val="2"/>
        <w:spacing w:before="6" w:line="223" w:lineRule="auto"/>
        <w:ind w:left="425" w:right="447" w:firstLine="408"/>
        <w:rPr>
          <w:color w:val="auto"/>
          <w:highlight w:val="none"/>
        </w:rPr>
      </w:pPr>
      <w:r>
        <w:rPr>
          <w:color w:val="auto"/>
          <w:highlight w:val="none"/>
        </w:rPr>
        <w:t xml:space="preserve">某城市繁华地段有一个食品厂，经营不善长期亏损。该市政府领导拟将其改造成一个副食品批发市 </w:t>
      </w:r>
      <w:r>
        <w:rPr>
          <w:color w:val="auto"/>
          <w:spacing w:val="-1"/>
          <w:highlight w:val="none"/>
        </w:rPr>
        <w:t xml:space="preserve">场，这样既可以解决企业破产后下岗职工的安置问题，又方便了附近居民。为此进行了一系列前期准备， </w:t>
      </w:r>
      <w:r>
        <w:rPr>
          <w:color w:val="auto"/>
          <w:highlight w:val="none"/>
        </w:rPr>
        <w:t>包括项目审批、征地拆迁、建筑规划设计等。</w:t>
      </w:r>
    </w:p>
    <w:p>
      <w:pPr>
        <w:pStyle w:val="2"/>
        <w:spacing w:before="151" w:line="223" w:lineRule="auto"/>
        <w:ind w:left="425" w:right="307" w:firstLine="350"/>
        <w:rPr>
          <w:color w:val="auto"/>
          <w:highlight w:val="none"/>
        </w:rPr>
      </w:pPr>
      <w:r>
        <w:rPr>
          <w:color w:val="auto"/>
          <w:highlight w:val="none"/>
        </w:rPr>
        <w:t>不曾想，外地一开发商已在离此地不远的地方率先投资兴建了一个综合市场，而综合市场内就有一个相当规模的副食品批发场区，足以满足附近居民和零售商的需求。</w:t>
      </w:r>
    </w:p>
    <w:p>
      <w:pPr>
        <w:pStyle w:val="2"/>
        <w:spacing w:before="150" w:line="223" w:lineRule="auto"/>
        <w:ind w:left="425" w:right="447" w:firstLine="408"/>
        <w:jc w:val="both"/>
        <w:rPr>
          <w:color w:val="auto"/>
          <w:highlight w:val="none"/>
        </w:rPr>
      </w:pPr>
      <w:r>
        <w:rPr>
          <w:color w:val="auto"/>
          <w:highlight w:val="none"/>
        </w:rPr>
        <w:t>面对这种情况，市政府领导陷入了两难境地：如果继续进行副食品批发市场建设，必然亏损；如果就此停建，则前期投入将全部泡汤。在这种情况下，市政府盲目做出决定，将该食品厂厂房所在地建成一居民小区，由开发商进行开发，但对原食品厂职工没能做有效的赔偿，使该厂职工陷入困境。该厂职工长期向上反映不能解决赔偿问题，对该市的稳定造成了隐患。</w:t>
      </w:r>
    </w:p>
    <w:p>
      <w:pPr>
        <w:pStyle w:val="2"/>
        <w:spacing w:before="132"/>
        <w:ind w:left="425"/>
        <w:rPr>
          <w:color w:val="auto"/>
          <w:highlight w:val="none"/>
        </w:rPr>
      </w:pPr>
      <w:r>
        <w:rPr>
          <w:color w:val="auto"/>
          <w:highlight w:val="none"/>
        </w:rPr>
        <w:t>问题：</w:t>
      </w:r>
    </w:p>
    <w:p>
      <w:pPr>
        <w:pStyle w:val="5"/>
        <w:numPr>
          <w:ilvl w:val="0"/>
          <w:numId w:val="82"/>
        </w:numPr>
        <w:tabs>
          <w:tab w:val="left" w:pos="964"/>
        </w:tabs>
        <w:spacing w:before="123" w:after="0" w:line="240" w:lineRule="auto"/>
        <w:ind w:left="963" w:right="0" w:hanging="539"/>
        <w:jc w:val="left"/>
        <w:rPr>
          <w:color w:val="auto"/>
          <w:sz w:val="21"/>
          <w:highlight w:val="none"/>
        </w:rPr>
      </w:pPr>
      <w:r>
        <w:rPr>
          <w:color w:val="auto"/>
          <w:sz w:val="21"/>
          <w:highlight w:val="none"/>
        </w:rPr>
        <w:t>试分析该市政府投资决策中存在的主要问题。</w:t>
      </w:r>
    </w:p>
    <w:p>
      <w:pPr>
        <w:pStyle w:val="5"/>
        <w:numPr>
          <w:ilvl w:val="0"/>
          <w:numId w:val="82"/>
        </w:numPr>
        <w:tabs>
          <w:tab w:val="left" w:pos="964"/>
        </w:tabs>
        <w:spacing w:before="123" w:after="0" w:line="240" w:lineRule="auto"/>
        <w:ind w:left="963" w:right="0" w:hanging="539"/>
        <w:jc w:val="left"/>
        <w:rPr>
          <w:rFonts w:ascii="Arial" w:eastAsia="Arial"/>
          <w:color w:val="auto"/>
          <w:sz w:val="21"/>
          <w:highlight w:val="none"/>
        </w:rPr>
      </w:pPr>
      <w:r>
        <w:rPr>
          <w:color w:val="auto"/>
          <w:sz w:val="21"/>
          <w:highlight w:val="none"/>
        </w:rPr>
        <w:t>你觉得该市政府应如何走出困境？</w:t>
      </w:r>
      <w:r>
        <w:rPr>
          <w:rFonts w:ascii="Arial" w:eastAsia="Arial"/>
          <w:color w:val="auto"/>
          <w:sz w:val="21"/>
          <w:highlight w:val="none"/>
        </w:rPr>
        <w:t>(</w:t>
      </w:r>
      <w:r>
        <w:rPr>
          <w:color w:val="auto"/>
          <w:sz w:val="21"/>
          <w:highlight w:val="none"/>
        </w:rPr>
        <w:t>本小题</w:t>
      </w:r>
      <w:r>
        <w:rPr>
          <w:rFonts w:ascii="Arial" w:eastAsia="Arial"/>
          <w:color w:val="auto"/>
          <w:sz w:val="21"/>
          <w:highlight w:val="none"/>
        </w:rPr>
        <w:t>20</w:t>
      </w:r>
      <w:r>
        <w:rPr>
          <w:color w:val="auto"/>
          <w:sz w:val="21"/>
          <w:highlight w:val="none"/>
        </w:rPr>
        <w:t>分</w:t>
      </w:r>
      <w:r>
        <w:rPr>
          <w:rFonts w:ascii="Arial" w:eastAsia="Arial"/>
          <w:color w:val="auto"/>
          <w:sz w:val="21"/>
          <w:highlight w:val="none"/>
        </w:rPr>
        <w:t>)(</w:t>
      </w:r>
      <w:r>
        <w:rPr>
          <w:color w:val="auto"/>
          <w:sz w:val="21"/>
          <w:highlight w:val="none"/>
        </w:rPr>
        <w:t>题目</w:t>
      </w:r>
      <w:r>
        <w:rPr>
          <w:rFonts w:ascii="Arial" w:eastAsia="Arial"/>
          <w:color w:val="auto"/>
          <w:sz w:val="21"/>
          <w:highlight w:val="none"/>
        </w:rPr>
        <w:t>ID:1935)</w:t>
      </w:r>
    </w:p>
    <w:p>
      <w:pPr>
        <w:pStyle w:val="2"/>
        <w:spacing w:before="142" w:line="223" w:lineRule="auto"/>
        <w:ind w:left="1100" w:right="451" w:hanging="676"/>
        <w:rPr>
          <w:color w:val="auto"/>
          <w:highlight w:val="none"/>
        </w:rPr>
      </w:pPr>
      <w:r>
        <w:rPr>
          <w:color w:val="auto"/>
          <w:highlight w:val="none"/>
        </w:rPr>
        <w:t>答案： （</w:t>
      </w:r>
      <w:r>
        <w:rPr>
          <w:rFonts w:ascii="Arial" w:eastAsia="Arial"/>
          <w:color w:val="auto"/>
          <w:highlight w:val="none"/>
        </w:rPr>
        <w:t>1</w:t>
      </w:r>
      <w:r>
        <w:rPr>
          <w:color w:val="auto"/>
          <w:highlight w:val="none"/>
        </w:rPr>
        <w:t>）该市政府投资决策中存在的主要问题有：缺乏认真的市场调查与可行性分析，决策仓促且随意；忽视人的因素，只考虑经济效益，忽略社会效益。</w:t>
      </w:r>
    </w:p>
    <w:p>
      <w:pPr>
        <w:pStyle w:val="2"/>
        <w:spacing w:before="151" w:line="223" w:lineRule="auto"/>
        <w:ind w:left="1100" w:right="285"/>
        <w:rPr>
          <w:color w:val="auto"/>
          <w:highlight w:val="none"/>
        </w:rPr>
      </w:pPr>
      <w:r>
        <w:rPr>
          <w:color w:val="auto"/>
          <w:highlight w:val="none"/>
        </w:rPr>
        <w:t>（</w:t>
      </w:r>
      <w:r>
        <w:rPr>
          <w:rFonts w:ascii="Arial" w:eastAsia="Arial"/>
          <w:color w:val="auto"/>
          <w:highlight w:val="none"/>
        </w:rPr>
        <w:t>2</w:t>
      </w:r>
      <w:r>
        <w:rPr>
          <w:color w:val="auto"/>
          <w:highlight w:val="none"/>
        </w:rPr>
        <w:t>）走出困境可以有多种不同的思路。比如，一是迎接挑战，继续兴建。二是重新考察、确立和论证新的项目。等等。同时，要考虑下岗员工的安置问题。</w:t>
      </w:r>
    </w:p>
    <w:p>
      <w:pPr>
        <w:numPr>
          <w:ilvl w:val="0"/>
          <w:numId w:val="0"/>
        </w:numPr>
        <w:ind w:right="0" w:rightChars="0"/>
        <w:rPr>
          <w:rFonts w:hint="default"/>
          <w:color w:val="auto"/>
          <w:highlight w:val="none"/>
          <w:lang w:val="en-US" w:eastAsia="zh-CN"/>
        </w:rPr>
      </w:pPr>
    </w:p>
    <w:p>
      <w:pPr>
        <w:numPr>
          <w:ilvl w:val="0"/>
          <w:numId w:val="0"/>
        </w:numPr>
        <w:ind w:right="0" w:rightChars="0"/>
        <w:rPr>
          <w:rFonts w:hint="default"/>
          <w:color w:val="auto"/>
          <w:highlight w:val="none"/>
          <w:lang w:val="en-US" w:eastAsia="zh-CN"/>
        </w:rPr>
      </w:pPr>
    </w:p>
    <w:p>
      <w:pPr>
        <w:pStyle w:val="2"/>
        <w:spacing w:before="45" w:line="374" w:lineRule="exact"/>
        <w:ind w:left="425"/>
        <w:rPr>
          <w:color w:val="auto"/>
          <w:highlight w:val="none"/>
        </w:rPr>
      </w:pPr>
      <w:r>
        <w:rPr>
          <w:rFonts w:ascii="Arial" w:hAnsi="Arial" w:eastAsia="Arial"/>
          <w:color w:val="auto"/>
          <w:highlight w:val="none"/>
        </w:rPr>
        <w:t>1</w:t>
      </w:r>
      <w:r>
        <w:rPr>
          <w:color w:val="auto"/>
          <w:highlight w:val="none"/>
        </w:rPr>
        <w:t>、把所有</w:t>
      </w:r>
      <w:r>
        <w:rPr>
          <w:rFonts w:ascii="Arial" w:hAnsi="Arial" w:eastAsia="Arial"/>
          <w:color w:val="auto"/>
          <w:highlight w:val="none"/>
        </w:rPr>
        <w:t>“</w:t>
      </w:r>
      <w:r>
        <w:rPr>
          <w:color w:val="auto"/>
          <w:highlight w:val="none"/>
        </w:rPr>
        <w:t>鸡蛋</w:t>
      </w:r>
      <w:r>
        <w:rPr>
          <w:rFonts w:ascii="Arial" w:hAnsi="Arial" w:eastAsia="Arial"/>
          <w:color w:val="auto"/>
          <w:highlight w:val="none"/>
        </w:rPr>
        <w:t>”</w:t>
      </w:r>
      <w:r>
        <w:rPr>
          <w:color w:val="auto"/>
          <w:highlight w:val="none"/>
        </w:rPr>
        <w:t>放在微波炉里</w:t>
      </w:r>
    </w:p>
    <w:p>
      <w:pPr>
        <w:pStyle w:val="2"/>
        <w:spacing w:before="6" w:line="223" w:lineRule="auto"/>
        <w:ind w:left="425" w:right="447" w:firstLine="408"/>
        <w:jc w:val="both"/>
        <w:rPr>
          <w:rFonts w:ascii="Arial" w:hAnsi="Arial" w:eastAsia="Arial"/>
          <w:color w:val="auto"/>
          <w:highlight w:val="none"/>
        </w:rPr>
      </w:pPr>
      <w:r>
        <w:rPr>
          <w:color w:val="auto"/>
          <w:highlight w:val="none"/>
        </w:rPr>
        <w:t>曾经有人说过：把所有的鸡蛋都装进一个篮子里，然后看好这个篮子。将这句话借用到企业经营上就是：选择一个有前景的行业，集中全部资源去发展，即实行专业化经营。广东格兰仕集团有限公司前董事长梁庆德也持有这种观点， 把所有的</w:t>
      </w:r>
      <w:r>
        <w:rPr>
          <w:rFonts w:ascii="Arial" w:hAnsi="Arial" w:eastAsia="Arial"/>
          <w:color w:val="auto"/>
          <w:highlight w:val="none"/>
        </w:rPr>
        <w:t>“</w:t>
      </w:r>
      <w:r>
        <w:rPr>
          <w:color w:val="auto"/>
          <w:highlight w:val="none"/>
        </w:rPr>
        <w:t>鸡蛋</w:t>
      </w:r>
      <w:r>
        <w:rPr>
          <w:rFonts w:ascii="Arial" w:hAnsi="Arial" w:eastAsia="Arial"/>
          <w:color w:val="auto"/>
          <w:highlight w:val="none"/>
        </w:rPr>
        <w:t>”</w:t>
      </w:r>
      <w:r>
        <w:rPr>
          <w:color w:val="auto"/>
          <w:highlight w:val="none"/>
        </w:rPr>
        <w:t>都放在微波炉里，创造了中国微波炉第一品牌</w:t>
      </w:r>
      <w:r>
        <w:rPr>
          <w:rFonts w:ascii="Arial" w:hAnsi="Arial" w:eastAsia="Arial"/>
          <w:color w:val="auto"/>
          <w:highlight w:val="none"/>
        </w:rPr>
        <w:t>!</w:t>
      </w:r>
    </w:p>
    <w:p>
      <w:pPr>
        <w:pStyle w:val="2"/>
        <w:spacing w:before="131" w:line="316" w:lineRule="auto"/>
        <w:ind w:left="833" w:right="6762"/>
        <w:rPr>
          <w:color w:val="auto"/>
          <w:highlight w:val="none"/>
        </w:rPr>
      </w:pPr>
      <w:r>
        <w:rPr>
          <w:color w:val="auto"/>
          <w:highlight w:val="none"/>
        </w:rPr>
        <w:t>格兰仕是如何做到这一点的呢</w:t>
      </w:r>
      <w:r>
        <w:rPr>
          <w:rFonts w:ascii="Arial" w:eastAsia="Arial"/>
          <w:color w:val="auto"/>
          <w:highlight w:val="none"/>
        </w:rPr>
        <w:t xml:space="preserve">? </w:t>
      </w:r>
      <w:r>
        <w:rPr>
          <w:color w:val="auto"/>
          <w:highlight w:val="none"/>
        </w:rPr>
        <w:t>一、以战略眼光选择微波炉行业</w:t>
      </w:r>
    </w:p>
    <w:p>
      <w:pPr>
        <w:pStyle w:val="2"/>
        <w:spacing w:line="386" w:lineRule="exact"/>
        <w:ind w:left="425"/>
        <w:rPr>
          <w:color w:val="auto"/>
          <w:highlight w:val="none"/>
        </w:rPr>
      </w:pPr>
      <w:r>
        <w:rPr>
          <w:rFonts w:ascii="Arial" w:eastAsia="Arial"/>
          <w:color w:val="auto"/>
          <w:highlight w:val="none"/>
        </w:rPr>
        <w:t>1991</w:t>
      </w:r>
      <w:r>
        <w:rPr>
          <w:color w:val="auto"/>
          <w:highlight w:val="none"/>
        </w:rPr>
        <w:t>年，格兰仕选择微波炉为发展的惟一行业，是具有战略眼光的：</w:t>
      </w:r>
    </w:p>
    <w:p>
      <w:pPr>
        <w:pStyle w:val="5"/>
        <w:numPr>
          <w:ilvl w:val="0"/>
          <w:numId w:val="49"/>
        </w:numPr>
        <w:tabs>
          <w:tab w:val="left" w:pos="683"/>
        </w:tabs>
        <w:spacing w:before="123" w:after="0" w:line="240" w:lineRule="auto"/>
        <w:ind w:left="683" w:right="0" w:hanging="258"/>
        <w:jc w:val="left"/>
        <w:rPr>
          <w:color w:val="auto"/>
          <w:sz w:val="21"/>
          <w:highlight w:val="none"/>
        </w:rPr>
      </w:pPr>
      <w:r>
        <w:rPr>
          <w:rFonts w:ascii="Arial" w:eastAsia="Arial"/>
          <w:color w:val="auto"/>
          <w:sz w:val="21"/>
          <w:highlight w:val="none"/>
        </w:rPr>
        <w:t>20</w:t>
      </w:r>
      <w:r>
        <w:rPr>
          <w:color w:val="auto"/>
          <w:sz w:val="21"/>
          <w:highlight w:val="none"/>
        </w:rPr>
        <w:t>世纪</w:t>
      </w:r>
      <w:r>
        <w:rPr>
          <w:rFonts w:ascii="Arial" w:eastAsia="Arial"/>
          <w:color w:val="auto"/>
          <w:sz w:val="21"/>
          <w:highlight w:val="none"/>
        </w:rPr>
        <w:t>60</w:t>
      </w:r>
      <w:r>
        <w:rPr>
          <w:color w:val="auto"/>
          <w:sz w:val="21"/>
          <w:highlight w:val="none"/>
        </w:rPr>
        <w:t>年代微波炉行业在发达国家兴起，</w:t>
      </w:r>
      <w:r>
        <w:rPr>
          <w:rFonts w:ascii="Arial" w:eastAsia="Arial"/>
          <w:color w:val="auto"/>
          <w:sz w:val="21"/>
          <w:highlight w:val="none"/>
        </w:rPr>
        <w:t>90</w:t>
      </w:r>
      <w:r>
        <w:rPr>
          <w:color w:val="auto"/>
          <w:sz w:val="21"/>
          <w:highlight w:val="none"/>
        </w:rPr>
        <w:t>年代进入普及期，产品生产技术成熟。</w:t>
      </w:r>
    </w:p>
    <w:p>
      <w:pPr>
        <w:pStyle w:val="5"/>
        <w:numPr>
          <w:ilvl w:val="0"/>
          <w:numId w:val="49"/>
        </w:numPr>
        <w:tabs>
          <w:tab w:val="left" w:pos="683"/>
        </w:tabs>
        <w:spacing w:before="143" w:after="0" w:line="223" w:lineRule="auto"/>
        <w:ind w:left="425" w:right="400" w:firstLine="0"/>
        <w:jc w:val="left"/>
        <w:rPr>
          <w:color w:val="auto"/>
          <w:sz w:val="21"/>
          <w:highlight w:val="none"/>
        </w:rPr>
      </w:pPr>
      <w:r>
        <w:rPr>
          <w:color w:val="auto"/>
          <w:spacing w:val="-1"/>
          <w:sz w:val="21"/>
          <w:highlight w:val="none"/>
        </w:rPr>
        <w:t>微波炉在中国却是曙光行业。随着大家电的普及和市民生活水平的提高及对便利生活的追求，微波炉市</w:t>
      </w:r>
      <w:r>
        <w:rPr>
          <w:color w:val="auto"/>
          <w:sz w:val="21"/>
          <w:highlight w:val="none"/>
        </w:rPr>
        <w:t>场将是一个基数小、增长速度快、潜力巨大的市场。</w:t>
      </w:r>
    </w:p>
    <w:p>
      <w:pPr>
        <w:pStyle w:val="5"/>
        <w:numPr>
          <w:ilvl w:val="0"/>
          <w:numId w:val="49"/>
        </w:numPr>
        <w:tabs>
          <w:tab w:val="left" w:pos="683"/>
        </w:tabs>
        <w:spacing w:before="131" w:after="0" w:line="316" w:lineRule="auto"/>
        <w:ind w:left="833" w:right="2314" w:hanging="409"/>
        <w:jc w:val="left"/>
        <w:rPr>
          <w:color w:val="auto"/>
          <w:sz w:val="21"/>
          <w:highlight w:val="none"/>
        </w:rPr>
      </w:pPr>
      <w:r>
        <w:rPr>
          <w:rFonts w:ascii="Arial" w:eastAsia="Arial"/>
          <w:color w:val="auto"/>
          <w:sz w:val="21"/>
          <w:highlight w:val="none"/>
        </w:rPr>
        <w:t>1990</w:t>
      </w:r>
      <w:r>
        <w:rPr>
          <w:color w:val="auto"/>
          <w:sz w:val="21"/>
          <w:highlight w:val="none"/>
        </w:rPr>
        <w:t>年，全国微波炉产量为</w:t>
      </w:r>
      <w:r>
        <w:rPr>
          <w:rFonts w:ascii="Arial" w:eastAsia="Arial"/>
          <w:color w:val="auto"/>
          <w:sz w:val="21"/>
          <w:highlight w:val="none"/>
        </w:rPr>
        <w:t>100</w:t>
      </w:r>
      <w:r>
        <w:rPr>
          <w:color w:val="auto"/>
          <w:spacing w:val="-1"/>
          <w:sz w:val="21"/>
          <w:highlight w:val="none"/>
        </w:rPr>
        <w:t>万台，进口量为几万台，虽有竞争，但并不激烈。</w:t>
      </w:r>
      <w:r>
        <w:rPr>
          <w:color w:val="auto"/>
          <w:sz w:val="21"/>
          <w:highlight w:val="none"/>
        </w:rPr>
        <w:t>二、大胆且成功的战略转移</w:t>
      </w:r>
    </w:p>
    <w:p>
      <w:pPr>
        <w:pStyle w:val="2"/>
        <w:spacing w:before="18" w:line="223" w:lineRule="auto"/>
        <w:ind w:left="425" w:right="283" w:firstLine="466"/>
        <w:jc w:val="both"/>
        <w:rPr>
          <w:color w:val="auto"/>
          <w:highlight w:val="none"/>
        </w:rPr>
      </w:pPr>
      <w:r>
        <w:rPr>
          <w:color w:val="auto"/>
          <w:highlight w:val="none"/>
        </w:rPr>
        <w:t>尽管宏观状况有利，格兰仕决定进入与原服装行业毫无关联的微波炉行业还是需要魄力的。与多元化经营不同，格兰仕走的是一条战略转移之路：</w:t>
      </w:r>
      <w:r>
        <w:rPr>
          <w:rFonts w:ascii="Arial" w:hAnsi="Arial" w:eastAsia="Arial"/>
          <w:color w:val="auto"/>
          <w:highlight w:val="none"/>
        </w:rPr>
        <w:t>1991—1993</w:t>
      </w:r>
      <w:r>
        <w:rPr>
          <w:color w:val="auto"/>
          <w:highlight w:val="none"/>
        </w:rPr>
        <w:t>年，格兰仕一方面逐步关闭收入可观的羽绒服生产线，从服装行业撤出；另一方面从国外引进全套具有</w:t>
      </w:r>
      <w:r>
        <w:rPr>
          <w:rFonts w:ascii="Arial" w:hAnsi="Arial" w:eastAsia="Arial"/>
          <w:color w:val="auto"/>
          <w:highlight w:val="none"/>
        </w:rPr>
        <w:t>90</w:t>
      </w:r>
      <w:r>
        <w:rPr>
          <w:color w:val="auto"/>
          <w:highlight w:val="none"/>
        </w:rPr>
        <w:t>年代先进水平的微波炉生产设备和技术，进入微波炉行业。</w:t>
      </w:r>
      <w:r>
        <w:rPr>
          <w:rFonts w:ascii="Arial" w:hAnsi="Arial" w:eastAsia="Arial"/>
          <w:color w:val="auto"/>
          <w:highlight w:val="none"/>
        </w:rPr>
        <w:t>1993</w:t>
      </w:r>
      <w:r>
        <w:rPr>
          <w:color w:val="auto"/>
          <w:highlight w:val="none"/>
        </w:rPr>
        <w:t>年，格兰仕生产</w:t>
      </w:r>
      <w:r>
        <w:rPr>
          <w:rFonts w:ascii="Arial" w:hAnsi="Arial" w:eastAsia="Arial"/>
          <w:color w:val="auto"/>
          <w:highlight w:val="none"/>
        </w:rPr>
        <w:t>1</w:t>
      </w:r>
      <w:r>
        <w:rPr>
          <w:color w:val="auto"/>
          <w:highlight w:val="none"/>
        </w:rPr>
        <w:t>万台微波炉正式投放市场，当时国内最大的微波炉生产企业是砚华，进口产品最大的是日本松下。</w:t>
      </w:r>
    </w:p>
    <w:p>
      <w:pPr>
        <w:pStyle w:val="2"/>
        <w:spacing w:before="131"/>
        <w:ind w:left="833"/>
        <w:rPr>
          <w:color w:val="auto"/>
          <w:highlight w:val="none"/>
        </w:rPr>
      </w:pPr>
      <w:r>
        <w:rPr>
          <w:color w:val="auto"/>
          <w:highlight w:val="none"/>
        </w:rPr>
        <w:t>三、集中全部资源，夺得全国第一</w:t>
      </w:r>
    </w:p>
    <w:p>
      <w:pPr>
        <w:pStyle w:val="2"/>
        <w:spacing w:before="143" w:line="223" w:lineRule="auto"/>
        <w:ind w:left="425" w:right="330" w:firstLine="466"/>
        <w:rPr>
          <w:rFonts w:ascii="Arial" w:hAnsi="Arial" w:eastAsia="Arial"/>
          <w:color w:val="auto"/>
          <w:highlight w:val="none"/>
        </w:rPr>
      </w:pPr>
      <w:r>
        <w:rPr>
          <w:color w:val="auto"/>
          <w:highlight w:val="none"/>
        </w:rPr>
        <w:t>格兰仕奉行专业化战略，集中全部资源于微波炉的生产。时任格兰仕副总经理俞尧昌先生说：</w:t>
      </w:r>
      <w:r>
        <w:rPr>
          <w:rFonts w:ascii="Arial" w:hAnsi="Arial" w:eastAsia="Arial"/>
          <w:color w:val="auto"/>
          <w:highlight w:val="none"/>
        </w:rPr>
        <w:t>“</w:t>
      </w:r>
      <w:r>
        <w:rPr>
          <w:color w:val="auto"/>
          <w:highlight w:val="none"/>
        </w:rPr>
        <w:t>就格兰仕的实力而言，什么都干，就什么都完了，所以我们集中优势兵力于一点。</w:t>
      </w:r>
      <w:r>
        <w:rPr>
          <w:rFonts w:ascii="Arial" w:hAnsi="Arial" w:eastAsia="Arial"/>
          <w:color w:val="auto"/>
          <w:highlight w:val="none"/>
        </w:rPr>
        <w:t>”</w:t>
      </w:r>
    </w:p>
    <w:p>
      <w:pPr>
        <w:pStyle w:val="2"/>
        <w:spacing w:before="150" w:line="223" w:lineRule="auto"/>
        <w:ind w:left="425" w:right="400" w:firstLine="466"/>
        <w:rPr>
          <w:color w:val="auto"/>
          <w:highlight w:val="none"/>
        </w:rPr>
      </w:pPr>
      <w:r>
        <w:rPr>
          <w:color w:val="auto"/>
          <w:highlight w:val="none"/>
        </w:rPr>
        <w:t>这是中小型企业经营战略的理想选择：在企业实力不强、内部资源不足的情况下，企业应优先选择单一行业甚至单一产品为重点，集中优势夺取市场地位，进而成长为大企业。</w:t>
      </w:r>
    </w:p>
    <w:p>
      <w:pPr>
        <w:pStyle w:val="2"/>
        <w:spacing w:before="131" w:line="374" w:lineRule="exact"/>
        <w:ind w:left="833"/>
        <w:rPr>
          <w:color w:val="auto"/>
          <w:highlight w:val="none"/>
        </w:rPr>
      </w:pPr>
      <w:r>
        <w:rPr>
          <w:rFonts w:ascii="Arial" w:eastAsia="Arial"/>
          <w:color w:val="auto"/>
          <w:highlight w:val="none"/>
        </w:rPr>
        <w:t>1994</w:t>
      </w:r>
      <w:r>
        <w:rPr>
          <w:color w:val="auto"/>
          <w:highlight w:val="none"/>
        </w:rPr>
        <w:t>年格兰仕微波炉产量为</w:t>
      </w:r>
      <w:r>
        <w:rPr>
          <w:rFonts w:ascii="Arial" w:eastAsia="Arial"/>
          <w:color w:val="auto"/>
          <w:highlight w:val="none"/>
        </w:rPr>
        <w:t>10</w:t>
      </w:r>
      <w:r>
        <w:rPr>
          <w:color w:val="auto"/>
          <w:highlight w:val="none"/>
        </w:rPr>
        <w:t>万台，</w:t>
      </w:r>
      <w:r>
        <w:rPr>
          <w:rFonts w:ascii="Arial" w:eastAsia="Arial"/>
          <w:color w:val="auto"/>
          <w:highlight w:val="none"/>
        </w:rPr>
        <w:t>1995</w:t>
      </w:r>
      <w:r>
        <w:rPr>
          <w:color w:val="auto"/>
          <w:highlight w:val="none"/>
        </w:rPr>
        <w:t>年达到</w:t>
      </w:r>
      <w:r>
        <w:rPr>
          <w:rFonts w:ascii="Arial" w:eastAsia="Arial"/>
          <w:color w:val="auto"/>
          <w:highlight w:val="none"/>
        </w:rPr>
        <w:t>20</w:t>
      </w:r>
      <w:r>
        <w:rPr>
          <w:color w:val="auto"/>
          <w:highlight w:val="none"/>
        </w:rPr>
        <w:t>万台，市场占有率为</w:t>
      </w:r>
      <w:r>
        <w:rPr>
          <w:rFonts w:ascii="Arial" w:eastAsia="Arial"/>
          <w:color w:val="auto"/>
          <w:highlight w:val="none"/>
        </w:rPr>
        <w:t>25.1%</w:t>
      </w:r>
      <w:r>
        <w:rPr>
          <w:color w:val="auto"/>
          <w:highlight w:val="none"/>
        </w:rPr>
        <w:t>；</w:t>
      </w:r>
      <w:r>
        <w:rPr>
          <w:rFonts w:ascii="Arial" w:eastAsia="Arial"/>
          <w:color w:val="auto"/>
          <w:highlight w:val="none"/>
        </w:rPr>
        <w:t>1996</w:t>
      </w:r>
      <w:r>
        <w:rPr>
          <w:color w:val="auto"/>
          <w:highlight w:val="none"/>
        </w:rPr>
        <w:t>年产量上升到</w:t>
      </w:r>
    </w:p>
    <w:p>
      <w:pPr>
        <w:pStyle w:val="2"/>
        <w:spacing w:before="6" w:line="223" w:lineRule="auto"/>
        <w:ind w:left="425" w:right="398"/>
        <w:rPr>
          <w:color w:val="auto"/>
          <w:highlight w:val="none"/>
        </w:rPr>
      </w:pPr>
      <w:r>
        <w:rPr>
          <w:rFonts w:ascii="Arial" w:eastAsia="Arial"/>
          <w:color w:val="auto"/>
          <w:highlight w:val="none"/>
        </w:rPr>
        <w:t>65</w:t>
      </w:r>
      <w:r>
        <w:rPr>
          <w:color w:val="auto"/>
          <w:highlight w:val="none"/>
        </w:rPr>
        <w:t>万台，市场占有率达到</w:t>
      </w:r>
      <w:r>
        <w:rPr>
          <w:rFonts w:ascii="Arial" w:eastAsia="Arial"/>
          <w:color w:val="auto"/>
          <w:highlight w:val="none"/>
        </w:rPr>
        <w:t>34.85%</w:t>
      </w:r>
      <w:r>
        <w:rPr>
          <w:color w:val="auto"/>
          <w:highlight w:val="none"/>
        </w:rPr>
        <w:t>；</w:t>
      </w:r>
      <w:r>
        <w:rPr>
          <w:rFonts w:ascii="Arial" w:eastAsia="Arial"/>
          <w:color w:val="auto"/>
          <w:highlight w:val="none"/>
        </w:rPr>
        <w:t>1997</w:t>
      </w:r>
      <w:r>
        <w:rPr>
          <w:color w:val="auto"/>
          <w:highlight w:val="none"/>
        </w:rPr>
        <w:t>年产量接近</w:t>
      </w:r>
      <w:r>
        <w:rPr>
          <w:rFonts w:ascii="Arial" w:eastAsia="Arial"/>
          <w:color w:val="auto"/>
          <w:highlight w:val="none"/>
        </w:rPr>
        <w:t>200</w:t>
      </w:r>
      <w:r>
        <w:rPr>
          <w:color w:val="auto"/>
          <w:highlight w:val="none"/>
        </w:rPr>
        <w:t>万台，市场占有率为</w:t>
      </w:r>
      <w:r>
        <w:rPr>
          <w:rFonts w:ascii="Arial" w:eastAsia="Arial"/>
          <w:color w:val="auto"/>
          <w:highlight w:val="none"/>
        </w:rPr>
        <w:t>47.6%</w:t>
      </w:r>
      <w:r>
        <w:rPr>
          <w:color w:val="auto"/>
          <w:highlight w:val="none"/>
        </w:rPr>
        <w:t>，高居全国国内外品牌榜首。</w:t>
      </w:r>
    </w:p>
    <w:p>
      <w:pPr>
        <w:pStyle w:val="2"/>
        <w:spacing w:before="131"/>
        <w:ind w:left="950"/>
        <w:rPr>
          <w:color w:val="auto"/>
          <w:highlight w:val="none"/>
        </w:rPr>
      </w:pPr>
      <w:r>
        <w:rPr>
          <w:color w:val="auto"/>
          <w:highlight w:val="none"/>
        </w:rPr>
        <w:t>四、高处足以胜寒</w:t>
      </w:r>
    </w:p>
    <w:p>
      <w:pPr>
        <w:pStyle w:val="2"/>
        <w:spacing w:before="143" w:line="223" w:lineRule="auto"/>
        <w:ind w:left="425" w:right="398" w:firstLine="466"/>
        <w:jc w:val="both"/>
        <w:rPr>
          <w:color w:val="auto"/>
          <w:highlight w:val="none"/>
        </w:rPr>
      </w:pPr>
      <w:r>
        <w:rPr>
          <w:rFonts w:ascii="Arial" w:hAnsi="Arial" w:eastAsia="Arial"/>
          <w:color w:val="auto"/>
          <w:highlight w:val="none"/>
        </w:rPr>
        <w:t>1997</w:t>
      </w:r>
      <w:r>
        <w:rPr>
          <w:color w:val="auto"/>
          <w:highlight w:val="none"/>
        </w:rPr>
        <w:t>年</w:t>
      </w:r>
      <w:r>
        <w:rPr>
          <w:rFonts w:ascii="Arial" w:hAnsi="Arial" w:eastAsia="Arial"/>
          <w:color w:val="auto"/>
          <w:highlight w:val="none"/>
        </w:rPr>
        <w:t>10</w:t>
      </w:r>
      <w:r>
        <w:rPr>
          <w:color w:val="auto"/>
          <w:highlight w:val="none"/>
        </w:rPr>
        <w:t>月</w:t>
      </w:r>
      <w:r>
        <w:rPr>
          <w:rFonts w:ascii="Arial" w:hAnsi="Arial" w:eastAsia="Arial"/>
          <w:color w:val="auto"/>
          <w:highlight w:val="none"/>
        </w:rPr>
        <w:t>18</w:t>
      </w:r>
      <w:r>
        <w:rPr>
          <w:color w:val="auto"/>
          <w:highlight w:val="none"/>
        </w:rPr>
        <w:t>日，格兰仕宣布其</w:t>
      </w:r>
      <w:r>
        <w:rPr>
          <w:rFonts w:ascii="Arial" w:hAnsi="Arial" w:eastAsia="Arial"/>
          <w:color w:val="auto"/>
          <w:highlight w:val="none"/>
        </w:rPr>
        <w:t>13</w:t>
      </w:r>
      <w:r>
        <w:rPr>
          <w:color w:val="auto"/>
          <w:highlight w:val="none"/>
        </w:rPr>
        <w:t>个产品品种全面降价，降价幅度在</w:t>
      </w:r>
      <w:r>
        <w:rPr>
          <w:rFonts w:ascii="Arial" w:hAnsi="Arial" w:eastAsia="Arial"/>
          <w:color w:val="auto"/>
          <w:highlight w:val="none"/>
        </w:rPr>
        <w:t>29-40%</w:t>
      </w:r>
      <w:r>
        <w:rPr>
          <w:color w:val="auto"/>
          <w:highlight w:val="none"/>
        </w:rPr>
        <w:t>。其结果是，格兰仕市场占有率接近</w:t>
      </w:r>
      <w:r>
        <w:rPr>
          <w:rFonts w:ascii="Arial" w:hAnsi="Arial" w:eastAsia="Arial"/>
          <w:color w:val="auto"/>
          <w:highlight w:val="none"/>
        </w:rPr>
        <w:t>50%</w:t>
      </w:r>
      <w:r>
        <w:rPr>
          <w:color w:val="auto"/>
          <w:highlight w:val="none"/>
        </w:rPr>
        <w:t>，而外国品牌的市场占有率下降到</w:t>
      </w:r>
      <w:r>
        <w:rPr>
          <w:rFonts w:ascii="Arial" w:hAnsi="Arial" w:eastAsia="Arial"/>
          <w:color w:val="auto"/>
          <w:highlight w:val="none"/>
        </w:rPr>
        <w:t>40%</w:t>
      </w:r>
      <w:r>
        <w:rPr>
          <w:color w:val="auto"/>
          <w:highlight w:val="none"/>
        </w:rPr>
        <w:t>左右，国内其他品牌则不到</w:t>
      </w:r>
      <w:r>
        <w:rPr>
          <w:rFonts w:ascii="Arial" w:hAnsi="Arial" w:eastAsia="Arial"/>
          <w:color w:val="auto"/>
          <w:highlight w:val="none"/>
        </w:rPr>
        <w:t>10%</w:t>
      </w:r>
      <w:r>
        <w:rPr>
          <w:color w:val="auto"/>
          <w:highlight w:val="none"/>
        </w:rPr>
        <w:t>，行业元老上海的</w:t>
      </w:r>
      <w:r>
        <w:rPr>
          <w:rFonts w:ascii="Arial" w:hAnsi="Arial" w:eastAsia="Arial"/>
          <w:color w:val="auto"/>
          <w:highlight w:val="none"/>
        </w:rPr>
        <w:t>“</w:t>
      </w:r>
      <w:r>
        <w:rPr>
          <w:color w:val="auto"/>
          <w:highlight w:val="none"/>
        </w:rPr>
        <w:t>飞跃</w:t>
      </w:r>
      <w:r>
        <w:rPr>
          <w:rFonts w:ascii="Arial" w:hAnsi="Arial" w:eastAsia="Arial"/>
          <w:color w:val="auto"/>
          <w:highlight w:val="none"/>
        </w:rPr>
        <w:t>”</w:t>
      </w:r>
      <w:r>
        <w:rPr>
          <w:color w:val="auto"/>
          <w:highlight w:val="none"/>
        </w:rPr>
        <w:t>、</w:t>
      </w:r>
      <w:r>
        <w:rPr>
          <w:rFonts w:ascii="Arial" w:hAnsi="Arial" w:eastAsia="Arial"/>
          <w:color w:val="auto"/>
          <w:highlight w:val="none"/>
        </w:rPr>
        <w:t>“</w:t>
      </w:r>
      <w:r>
        <w:rPr>
          <w:color w:val="auto"/>
          <w:highlight w:val="none"/>
        </w:rPr>
        <w:t>亚美</w:t>
      </w:r>
      <w:r>
        <w:rPr>
          <w:rFonts w:ascii="Arial" w:hAnsi="Arial" w:eastAsia="Arial"/>
          <w:color w:val="auto"/>
          <w:highlight w:val="none"/>
        </w:rPr>
        <w:t>”</w:t>
      </w:r>
      <w:r>
        <w:rPr>
          <w:color w:val="auto"/>
          <w:highlight w:val="none"/>
        </w:rPr>
        <w:t>已跌至</w:t>
      </w:r>
      <w:r>
        <w:rPr>
          <w:rFonts w:ascii="Arial" w:hAnsi="Arial" w:eastAsia="Arial"/>
          <w:color w:val="auto"/>
          <w:highlight w:val="none"/>
        </w:rPr>
        <w:t>1%</w:t>
      </w:r>
      <w:r>
        <w:rPr>
          <w:color w:val="auto"/>
          <w:highlight w:val="none"/>
        </w:rPr>
        <w:t>以下。格兰仕雄居微波炉行业的</w:t>
      </w:r>
      <w:r>
        <w:rPr>
          <w:rFonts w:ascii="Arial" w:hAnsi="Arial" w:eastAsia="Arial"/>
          <w:color w:val="auto"/>
          <w:highlight w:val="none"/>
        </w:rPr>
        <w:t>“</w:t>
      </w:r>
      <w:r>
        <w:rPr>
          <w:color w:val="auto"/>
          <w:highlight w:val="none"/>
        </w:rPr>
        <w:t>高处</w:t>
      </w:r>
      <w:r>
        <w:rPr>
          <w:rFonts w:ascii="Arial" w:hAnsi="Arial" w:eastAsia="Arial"/>
          <w:color w:val="auto"/>
          <w:highlight w:val="none"/>
        </w:rPr>
        <w:t>”</w:t>
      </w:r>
      <w:r>
        <w:rPr>
          <w:color w:val="auto"/>
          <w:highlight w:val="none"/>
        </w:rPr>
        <w:t>。</w:t>
      </w:r>
    </w:p>
    <w:p>
      <w:pPr>
        <w:pStyle w:val="2"/>
        <w:spacing w:before="150" w:line="223" w:lineRule="auto"/>
        <w:ind w:left="425" w:right="481" w:firstLine="525"/>
        <w:rPr>
          <w:color w:val="auto"/>
          <w:highlight w:val="none"/>
        </w:rPr>
      </w:pPr>
      <w:r>
        <w:rPr>
          <w:color w:val="auto"/>
          <w:highlight w:val="none"/>
        </w:rPr>
        <w:t>在市场占有率超过国际通用的垄断点</w:t>
      </w:r>
      <w:r>
        <w:rPr>
          <w:rFonts w:ascii="Arial" w:eastAsia="Arial"/>
          <w:color w:val="auto"/>
          <w:highlight w:val="none"/>
        </w:rPr>
        <w:t>41</w:t>
      </w:r>
      <w:r>
        <w:rPr>
          <w:color w:val="auto"/>
          <w:highlight w:val="none"/>
        </w:rPr>
        <w:t>％的基础上，格兰仕并没有满足，而是继续扩大规模，</w:t>
      </w:r>
      <w:r>
        <w:rPr>
          <w:rFonts w:ascii="Arial" w:eastAsia="Arial"/>
          <w:color w:val="auto"/>
          <w:highlight w:val="none"/>
        </w:rPr>
        <w:t xml:space="preserve">1998 </w:t>
      </w:r>
      <w:r>
        <w:rPr>
          <w:color w:val="auto"/>
          <w:highlight w:val="none"/>
        </w:rPr>
        <w:t>年设计生产能力为</w:t>
      </w:r>
      <w:r>
        <w:rPr>
          <w:rFonts w:ascii="Arial" w:eastAsia="Arial"/>
          <w:color w:val="auto"/>
          <w:highlight w:val="none"/>
        </w:rPr>
        <w:t>450</w:t>
      </w:r>
      <w:r>
        <w:rPr>
          <w:color w:val="auto"/>
          <w:highlight w:val="none"/>
        </w:rPr>
        <w:t>万台。该目标实现后，格兰仕将跃居全世界最大规模的微波炉生产企业。</w:t>
      </w:r>
    </w:p>
    <w:p>
      <w:pPr>
        <w:pStyle w:val="2"/>
        <w:spacing w:before="131"/>
        <w:ind w:left="541"/>
        <w:rPr>
          <w:color w:val="auto"/>
          <w:highlight w:val="none"/>
        </w:rPr>
      </w:pPr>
      <w:r>
        <w:rPr>
          <w:color w:val="auto"/>
          <w:highlight w:val="none"/>
        </w:rPr>
        <w:t>问题：</w:t>
      </w:r>
    </w:p>
    <w:p>
      <w:pPr>
        <w:spacing w:after="0"/>
        <w:rPr>
          <w:color w:val="auto"/>
          <w:highlight w:val="none"/>
        </w:rPr>
        <w:sectPr>
          <w:pgSz w:w="11900" w:h="16840"/>
          <w:pgMar w:top="560" w:right="740" w:bottom="280" w:left="620" w:header="720" w:footer="720" w:gutter="0"/>
          <w:cols w:space="720" w:num="1"/>
        </w:sectPr>
      </w:pPr>
    </w:p>
    <w:p>
      <w:pPr>
        <w:numPr>
          <w:ilvl w:val="0"/>
          <w:numId w:val="0"/>
        </w:numPr>
        <w:ind w:right="0" w:rightChars="0"/>
        <w:rPr>
          <w:rFonts w:hint="default"/>
          <w:color w:val="auto"/>
          <w:highlight w:val="none"/>
          <w:lang w:val="en-US" w:eastAsia="zh-CN"/>
        </w:rPr>
      </w:pPr>
      <w:r>
        <w:rPr>
          <w:color w:val="auto"/>
          <w:sz w:val="20"/>
          <w:highlight w:val="none"/>
        </w:rPr>
        <mc:AlternateContent>
          <mc:Choice Requires="wpg">
            <w:drawing>
              <wp:inline distT="0" distB="0" distL="114300" distR="114300">
                <wp:extent cx="6451600" cy="2282825"/>
                <wp:effectExtent l="635" t="0" r="5715" b="3175"/>
                <wp:docPr id="5" name="组合 5"/>
                <wp:cNvGraphicFramePr/>
                <a:graphic xmlns:a="http://schemas.openxmlformats.org/drawingml/2006/main">
                  <a:graphicData uri="http://schemas.microsoft.com/office/word/2010/wordprocessingGroup">
                    <wpg:wgp>
                      <wpg:cNvGrpSpPr/>
                      <wpg:grpSpPr>
                        <a:xfrm>
                          <a:off x="0" y="0"/>
                          <a:ext cx="6451600" cy="2282825"/>
                          <a:chOff x="0" y="0"/>
                          <a:chExt cx="10160" cy="3595"/>
                        </a:xfrm>
                      </wpg:grpSpPr>
                      <wps:wsp>
                        <wps:cNvPr id="3" name="任意多边形 3"/>
                        <wps:cNvSpPr/>
                        <wps:spPr>
                          <a:xfrm>
                            <a:off x="7" y="7"/>
                            <a:ext cx="10145" cy="3580"/>
                          </a:xfrm>
                          <a:custGeom>
                            <a:avLst/>
                            <a:gdLst/>
                            <a:ahLst/>
                            <a:cxnLst/>
                            <a:pathLst>
                              <a:path w="10145" h="3580">
                                <a:moveTo>
                                  <a:pt x="10144" y="0"/>
                                </a:moveTo>
                                <a:lnTo>
                                  <a:pt x="10144" y="3579"/>
                                </a:lnTo>
                                <a:lnTo>
                                  <a:pt x="0" y="3579"/>
                                </a:lnTo>
                                <a:lnTo>
                                  <a:pt x="0" y="0"/>
                                </a:lnTo>
                              </a:path>
                            </a:pathLst>
                          </a:custGeom>
                          <a:noFill/>
                          <a:ln w="9529" cap="flat" cmpd="sng">
                            <a:solidFill>
                              <a:srgbClr val="D8D8D8"/>
                            </a:solidFill>
                            <a:prstDash val="solid"/>
                            <a:headEnd type="none" w="med" len="med"/>
                            <a:tailEnd type="none" w="med" len="med"/>
                          </a:ln>
                        </wps:spPr>
                        <wps:bodyPr upright="1"/>
                      </wps:wsp>
                      <wps:wsp>
                        <wps:cNvPr id="4" name="文本框 4"/>
                        <wps:cNvSpPr txBox="1"/>
                        <wps:spPr>
                          <a:xfrm>
                            <a:off x="0" y="0"/>
                            <a:ext cx="10160" cy="3595"/>
                          </a:xfrm>
                          <a:prstGeom prst="rect">
                            <a:avLst/>
                          </a:prstGeom>
                          <a:noFill/>
                          <a:ln>
                            <a:noFill/>
                          </a:ln>
                        </wps:spPr>
                        <wps:txbx>
                          <w:txbxContent>
                            <w:p>
                              <w:pPr>
                                <w:numPr>
                                  <w:ilvl w:val="0"/>
                                  <w:numId w:val="83"/>
                                </w:numPr>
                                <w:tabs>
                                  <w:tab w:val="left" w:pos="704"/>
                                </w:tabs>
                                <w:spacing w:before="0" w:line="373" w:lineRule="exact"/>
                                <w:ind w:left="703" w:right="0" w:hanging="539"/>
                                <w:jc w:val="left"/>
                                <w:rPr>
                                  <w:rFonts w:ascii="Arial" w:hAnsi="Arial" w:eastAsia="Arial"/>
                                  <w:sz w:val="21"/>
                                </w:rPr>
                              </w:pPr>
                              <w:r>
                                <w:rPr>
                                  <w:rFonts w:ascii="Arial" w:hAnsi="Arial" w:eastAsia="Arial"/>
                                  <w:sz w:val="21"/>
                                </w:rPr>
                                <w:t>“</w:t>
                              </w:r>
                              <w:r>
                                <w:rPr>
                                  <w:sz w:val="21"/>
                                </w:rPr>
                                <w:t>把所有的鸡蛋都装进一个篮子里，然后看好这个篮子</w:t>
                              </w:r>
                              <w:r>
                                <w:rPr>
                                  <w:rFonts w:ascii="Arial" w:hAnsi="Arial" w:eastAsia="Arial"/>
                                  <w:sz w:val="21"/>
                                </w:rPr>
                                <w:t>”</w:t>
                              </w:r>
                              <w:r>
                                <w:rPr>
                                  <w:sz w:val="21"/>
                                </w:rPr>
                                <w:t>，包含了怎样的管理思想</w:t>
                              </w:r>
                              <w:r>
                                <w:rPr>
                                  <w:rFonts w:ascii="Arial" w:hAnsi="Arial" w:eastAsia="Arial"/>
                                  <w:sz w:val="21"/>
                                </w:rPr>
                                <w:t>?</w:t>
                              </w:r>
                            </w:p>
                            <w:p>
                              <w:pPr>
                                <w:numPr>
                                  <w:ilvl w:val="0"/>
                                  <w:numId w:val="83"/>
                                </w:numPr>
                                <w:tabs>
                                  <w:tab w:val="left" w:pos="704"/>
                                </w:tabs>
                                <w:spacing w:before="123"/>
                                <w:ind w:left="703" w:right="0" w:hanging="539"/>
                                <w:jc w:val="left"/>
                                <w:rPr>
                                  <w:rFonts w:ascii="Arial" w:eastAsia="Arial"/>
                                  <w:sz w:val="21"/>
                                </w:rPr>
                              </w:pPr>
                              <w:r>
                                <w:rPr>
                                  <w:sz w:val="21"/>
                                </w:rPr>
                                <w:t>格兰仕战略转移的依据是什么</w:t>
                              </w:r>
                              <w:r>
                                <w:rPr>
                                  <w:rFonts w:ascii="Arial" w:eastAsia="Arial"/>
                                  <w:sz w:val="21"/>
                                </w:rPr>
                                <w:t>?</w:t>
                              </w:r>
                            </w:p>
                            <w:p>
                              <w:pPr>
                                <w:numPr>
                                  <w:ilvl w:val="0"/>
                                  <w:numId w:val="83"/>
                                </w:numPr>
                                <w:tabs>
                                  <w:tab w:val="left" w:pos="704"/>
                                </w:tabs>
                                <w:spacing w:before="123"/>
                                <w:ind w:left="703" w:right="0" w:hanging="539"/>
                                <w:jc w:val="left"/>
                                <w:rPr>
                                  <w:rFonts w:ascii="Arial" w:eastAsia="Arial"/>
                                  <w:sz w:val="21"/>
                                </w:rPr>
                              </w:pPr>
                              <w:r>
                                <w:rPr>
                                  <w:sz w:val="21"/>
                                </w:rPr>
                                <w:t>为什么格兰仕能够成功</w:t>
                              </w:r>
                              <w:r>
                                <w:rPr>
                                  <w:rFonts w:ascii="Arial" w:eastAsia="Arial"/>
                                  <w:sz w:val="21"/>
                                </w:rPr>
                                <w:t>? (</w:t>
                              </w:r>
                              <w:r>
                                <w:rPr>
                                  <w:sz w:val="21"/>
                                </w:rPr>
                                <w:t>本小题</w:t>
                              </w:r>
                              <w:r>
                                <w:rPr>
                                  <w:rFonts w:ascii="Arial" w:eastAsia="Arial"/>
                                  <w:sz w:val="21"/>
                                </w:rPr>
                                <w:t>20</w:t>
                              </w:r>
                              <w:r>
                                <w:rPr>
                                  <w:sz w:val="21"/>
                                </w:rPr>
                                <w:t>分</w:t>
                              </w:r>
                              <w:r>
                                <w:rPr>
                                  <w:rFonts w:ascii="Arial" w:eastAsia="Arial"/>
                                  <w:sz w:val="21"/>
                                </w:rPr>
                                <w:t>)(</w:t>
                              </w:r>
                              <w:r>
                                <w:rPr>
                                  <w:sz w:val="21"/>
                                </w:rPr>
                                <w:t>题目</w:t>
                              </w:r>
                              <w:r>
                                <w:rPr>
                                  <w:rFonts w:ascii="Arial" w:eastAsia="Arial"/>
                                  <w:sz w:val="21"/>
                                </w:rPr>
                                <w:t>ID:1933)</w:t>
                              </w:r>
                            </w:p>
                            <w:p>
                              <w:pPr>
                                <w:spacing w:before="123"/>
                                <w:ind w:left="165" w:right="0" w:firstLine="0"/>
                                <w:jc w:val="left"/>
                                <w:rPr>
                                  <w:sz w:val="21"/>
                                </w:rPr>
                              </w:pPr>
                              <w:r>
                                <w:rPr>
                                  <w:sz w:val="21"/>
                                </w:rPr>
                                <w:t>答案： （</w:t>
                              </w:r>
                              <w:r>
                                <w:rPr>
                                  <w:rFonts w:ascii="Arial" w:eastAsia="Arial"/>
                                  <w:sz w:val="21"/>
                                </w:rPr>
                                <w:t>1</w:t>
                              </w:r>
                              <w:r>
                                <w:rPr>
                                  <w:sz w:val="21"/>
                                </w:rPr>
                                <w:t>）密集型发展战略，也就是专业化发展战略。集中利用资源</w:t>
                              </w:r>
                              <w:r>
                                <w:rPr>
                                  <w:rFonts w:ascii="Arial" w:eastAsia="Arial"/>
                                  <w:sz w:val="21"/>
                                </w:rPr>
                                <w:t>,</w:t>
                              </w:r>
                              <w:r>
                                <w:rPr>
                                  <w:sz w:val="21"/>
                                </w:rPr>
                                <w:t>提高资源利用效率。</w:t>
                              </w:r>
                            </w:p>
                            <w:p>
                              <w:pPr>
                                <w:numPr>
                                  <w:ilvl w:val="1"/>
                                  <w:numId w:val="83"/>
                                </w:numPr>
                                <w:tabs>
                                  <w:tab w:val="left" w:pos="1379"/>
                                </w:tabs>
                                <w:spacing w:before="143" w:line="223" w:lineRule="auto"/>
                                <w:ind w:left="840" w:right="166" w:firstLine="0"/>
                                <w:jc w:val="left"/>
                                <w:rPr>
                                  <w:sz w:val="21"/>
                                </w:rPr>
                              </w:pPr>
                              <w:r>
                                <w:rPr>
                                  <w:spacing w:val="-1"/>
                                  <w:sz w:val="21"/>
                                </w:rPr>
                                <w:t>当时的中国，微波炉属于朝阳产业，具有巨大的市场潜力；集中优势资源，引进了先进的生产技术。</w:t>
                              </w:r>
                            </w:p>
                            <w:p>
                              <w:pPr>
                                <w:numPr>
                                  <w:ilvl w:val="1"/>
                                  <w:numId w:val="83"/>
                                </w:numPr>
                                <w:tabs>
                                  <w:tab w:val="left" w:pos="1379"/>
                                </w:tabs>
                                <w:spacing w:before="131"/>
                                <w:ind w:left="1378" w:right="0" w:hanging="539"/>
                                <w:jc w:val="left"/>
                                <w:rPr>
                                  <w:sz w:val="21"/>
                                </w:rPr>
                              </w:pPr>
                              <w:r>
                                <w:rPr>
                                  <w:sz w:val="21"/>
                                </w:rPr>
                                <w:t>准确的市场定位，正确的发展战略，以及正确的经营战略等，促使格兰仕取得成功。</w:t>
                              </w:r>
                            </w:p>
                          </w:txbxContent>
                        </wps:txbx>
                        <wps:bodyPr lIns="0" tIns="0" rIns="0" bIns="0" upright="1"/>
                      </wps:wsp>
                    </wpg:wgp>
                  </a:graphicData>
                </a:graphic>
              </wp:inline>
            </w:drawing>
          </mc:Choice>
          <mc:Fallback>
            <w:pict>
              <v:group id="_x0000_s1026" o:spid="_x0000_s1026" o:spt="203" style="height:179.75pt;width:508pt;" coordsize="10160,3595" o:gfxdata="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wNhmz1gAA&#10;AAYBAAAPAAAAAAAAAAEAIAAAACIAAABkcnMvZG93bnJldi54bWxQSwECFAAUAAAACACHTuJAcZFV&#10;uAQDAABOBwAADgAAAAAAAAABACAAAAAlAQAAZHJzL2Uyb0RvYy54bWxQSwUGAAAAAAYABgBZAQAA&#10;mwYAAAAA&#10;">
                <o:lock v:ext="edit" aspectratio="f"/>
                <v:shape id="_x0000_s1026" o:spid="_x0000_s1026" o:spt="100" style="position:absolute;left:7;top:7;height:3580;width:10145;" filled="f" stroked="t" coordsize="10145,3580" o:gfxdata="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rMdm8AAAA&#10;2gAAAA8AAAAAAAAAAQAgAAAAIgAAAGRycy9kb3ducmV2LnhtbFBLAQIUABQAAAAIAIdO4kAzLwWe&#10;OwAAADkAAAAQAAAAAAAAAAEAIAAAAAsBAABkcnMvc2hhcGV4bWwueG1sUEsFBgAAAAAGAAYAWwEA&#10;ALUDAAAAAA==&#10;" path="m10144,0l10144,3579,0,3579,0,0e">
                  <v:fill on="f" focussize="0,0"/>
                  <v:stroke weight="0.750314960629921pt" color="#D8D8D8" joinstyle="round"/>
                  <v:imagedata o:title=""/>
                  <o:lock v:ext="edit" aspectratio="f"/>
                </v:shape>
                <v:shape id="_x0000_s1026" o:spid="_x0000_s1026" o:spt="202" type="#_x0000_t202" style="position:absolute;left:0;top:0;height:3595;width:1016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numPr>
                            <w:ilvl w:val="0"/>
                            <w:numId w:val="83"/>
                          </w:numPr>
                          <w:tabs>
                            <w:tab w:val="left" w:pos="704"/>
                          </w:tabs>
                          <w:spacing w:before="0" w:line="373" w:lineRule="exact"/>
                          <w:ind w:left="703" w:right="0" w:hanging="539"/>
                          <w:jc w:val="left"/>
                          <w:rPr>
                            <w:rFonts w:ascii="Arial" w:hAnsi="Arial" w:eastAsia="Arial"/>
                            <w:sz w:val="21"/>
                          </w:rPr>
                        </w:pPr>
                        <w:r>
                          <w:rPr>
                            <w:rFonts w:ascii="Arial" w:hAnsi="Arial" w:eastAsia="Arial"/>
                            <w:sz w:val="21"/>
                          </w:rPr>
                          <w:t>“</w:t>
                        </w:r>
                        <w:r>
                          <w:rPr>
                            <w:sz w:val="21"/>
                          </w:rPr>
                          <w:t>把所有的鸡蛋都装进一个篮子里，然后看好这个篮子</w:t>
                        </w:r>
                        <w:r>
                          <w:rPr>
                            <w:rFonts w:ascii="Arial" w:hAnsi="Arial" w:eastAsia="Arial"/>
                            <w:sz w:val="21"/>
                          </w:rPr>
                          <w:t>”</w:t>
                        </w:r>
                        <w:r>
                          <w:rPr>
                            <w:sz w:val="21"/>
                          </w:rPr>
                          <w:t>，包含了怎样的管理思想</w:t>
                        </w:r>
                        <w:r>
                          <w:rPr>
                            <w:rFonts w:ascii="Arial" w:hAnsi="Arial" w:eastAsia="Arial"/>
                            <w:sz w:val="21"/>
                          </w:rPr>
                          <w:t>?</w:t>
                        </w:r>
                      </w:p>
                      <w:p>
                        <w:pPr>
                          <w:numPr>
                            <w:ilvl w:val="0"/>
                            <w:numId w:val="83"/>
                          </w:numPr>
                          <w:tabs>
                            <w:tab w:val="left" w:pos="704"/>
                          </w:tabs>
                          <w:spacing w:before="123"/>
                          <w:ind w:left="703" w:right="0" w:hanging="539"/>
                          <w:jc w:val="left"/>
                          <w:rPr>
                            <w:rFonts w:ascii="Arial" w:eastAsia="Arial"/>
                            <w:sz w:val="21"/>
                          </w:rPr>
                        </w:pPr>
                        <w:r>
                          <w:rPr>
                            <w:sz w:val="21"/>
                          </w:rPr>
                          <w:t>格兰仕战略转移的依据是什么</w:t>
                        </w:r>
                        <w:r>
                          <w:rPr>
                            <w:rFonts w:ascii="Arial" w:eastAsia="Arial"/>
                            <w:sz w:val="21"/>
                          </w:rPr>
                          <w:t>?</w:t>
                        </w:r>
                      </w:p>
                      <w:p>
                        <w:pPr>
                          <w:numPr>
                            <w:ilvl w:val="0"/>
                            <w:numId w:val="83"/>
                          </w:numPr>
                          <w:tabs>
                            <w:tab w:val="left" w:pos="704"/>
                          </w:tabs>
                          <w:spacing w:before="123"/>
                          <w:ind w:left="703" w:right="0" w:hanging="539"/>
                          <w:jc w:val="left"/>
                          <w:rPr>
                            <w:rFonts w:ascii="Arial" w:eastAsia="Arial"/>
                            <w:sz w:val="21"/>
                          </w:rPr>
                        </w:pPr>
                        <w:r>
                          <w:rPr>
                            <w:sz w:val="21"/>
                          </w:rPr>
                          <w:t>为什么格兰仕能够成功</w:t>
                        </w:r>
                        <w:r>
                          <w:rPr>
                            <w:rFonts w:ascii="Arial" w:eastAsia="Arial"/>
                            <w:sz w:val="21"/>
                          </w:rPr>
                          <w:t>? (</w:t>
                        </w:r>
                        <w:r>
                          <w:rPr>
                            <w:sz w:val="21"/>
                          </w:rPr>
                          <w:t>本小题</w:t>
                        </w:r>
                        <w:r>
                          <w:rPr>
                            <w:rFonts w:ascii="Arial" w:eastAsia="Arial"/>
                            <w:sz w:val="21"/>
                          </w:rPr>
                          <w:t>20</w:t>
                        </w:r>
                        <w:r>
                          <w:rPr>
                            <w:sz w:val="21"/>
                          </w:rPr>
                          <w:t>分</w:t>
                        </w:r>
                        <w:r>
                          <w:rPr>
                            <w:rFonts w:ascii="Arial" w:eastAsia="Arial"/>
                            <w:sz w:val="21"/>
                          </w:rPr>
                          <w:t>)(</w:t>
                        </w:r>
                        <w:r>
                          <w:rPr>
                            <w:sz w:val="21"/>
                          </w:rPr>
                          <w:t>题目</w:t>
                        </w:r>
                        <w:r>
                          <w:rPr>
                            <w:rFonts w:ascii="Arial" w:eastAsia="Arial"/>
                            <w:sz w:val="21"/>
                          </w:rPr>
                          <w:t>ID:1933)</w:t>
                        </w:r>
                      </w:p>
                      <w:p>
                        <w:pPr>
                          <w:spacing w:before="123"/>
                          <w:ind w:left="165" w:right="0" w:firstLine="0"/>
                          <w:jc w:val="left"/>
                          <w:rPr>
                            <w:sz w:val="21"/>
                          </w:rPr>
                        </w:pPr>
                        <w:r>
                          <w:rPr>
                            <w:sz w:val="21"/>
                          </w:rPr>
                          <w:t>答案： （</w:t>
                        </w:r>
                        <w:r>
                          <w:rPr>
                            <w:rFonts w:ascii="Arial" w:eastAsia="Arial"/>
                            <w:sz w:val="21"/>
                          </w:rPr>
                          <w:t>1</w:t>
                        </w:r>
                        <w:r>
                          <w:rPr>
                            <w:sz w:val="21"/>
                          </w:rPr>
                          <w:t>）密集型发展战略，也就是专业化发展战略。集中利用资源</w:t>
                        </w:r>
                        <w:r>
                          <w:rPr>
                            <w:rFonts w:ascii="Arial" w:eastAsia="Arial"/>
                            <w:sz w:val="21"/>
                          </w:rPr>
                          <w:t>,</w:t>
                        </w:r>
                        <w:r>
                          <w:rPr>
                            <w:sz w:val="21"/>
                          </w:rPr>
                          <w:t>提高资源利用效率。</w:t>
                        </w:r>
                      </w:p>
                      <w:p>
                        <w:pPr>
                          <w:numPr>
                            <w:ilvl w:val="1"/>
                            <w:numId w:val="83"/>
                          </w:numPr>
                          <w:tabs>
                            <w:tab w:val="left" w:pos="1379"/>
                          </w:tabs>
                          <w:spacing w:before="143" w:line="223" w:lineRule="auto"/>
                          <w:ind w:left="840" w:right="166" w:firstLine="0"/>
                          <w:jc w:val="left"/>
                          <w:rPr>
                            <w:sz w:val="21"/>
                          </w:rPr>
                        </w:pPr>
                        <w:r>
                          <w:rPr>
                            <w:spacing w:val="-1"/>
                            <w:sz w:val="21"/>
                          </w:rPr>
                          <w:t>当时的中国，微波炉属于朝阳产业，具有巨大的市场潜力；集中优势资源，引进了先进的生产技术。</w:t>
                        </w:r>
                      </w:p>
                      <w:p>
                        <w:pPr>
                          <w:numPr>
                            <w:ilvl w:val="1"/>
                            <w:numId w:val="83"/>
                          </w:numPr>
                          <w:tabs>
                            <w:tab w:val="left" w:pos="1379"/>
                          </w:tabs>
                          <w:spacing w:before="131"/>
                          <w:ind w:left="1378" w:right="0" w:hanging="539"/>
                          <w:jc w:val="left"/>
                          <w:rPr>
                            <w:sz w:val="21"/>
                          </w:rPr>
                        </w:pPr>
                        <w:r>
                          <w:rPr>
                            <w:sz w:val="21"/>
                          </w:rPr>
                          <w:t>准确的市场定位，正确的发展战略，以及正确的经营战略等，促使格兰仕取得成功。</w:t>
                        </w:r>
                      </w:p>
                    </w:txbxContent>
                  </v:textbox>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EC3C5"/>
    <w:multiLevelType w:val="multilevel"/>
    <w:tmpl w:val="825EC3C5"/>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1">
    <w:nsid w:val="845B5372"/>
    <w:multiLevelType w:val="multilevel"/>
    <w:tmpl w:val="845B5372"/>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2">
    <w:nsid w:val="8461FADE"/>
    <w:multiLevelType w:val="multilevel"/>
    <w:tmpl w:val="8461FADE"/>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3">
    <w:nsid w:val="8C7F1CBF"/>
    <w:multiLevelType w:val="singleLevel"/>
    <w:tmpl w:val="8C7F1CBF"/>
    <w:lvl w:ilvl="0" w:tentative="0">
      <w:start w:val="5"/>
      <w:numFmt w:val="decimal"/>
      <w:suff w:val="nothing"/>
      <w:lvlText w:val="%1、"/>
      <w:lvlJc w:val="left"/>
    </w:lvl>
  </w:abstractNum>
  <w:abstractNum w:abstractNumId="4">
    <w:nsid w:val="9239341B"/>
    <w:multiLevelType w:val="multilevel"/>
    <w:tmpl w:val="9239341B"/>
    <w:lvl w:ilvl="0" w:tentative="0">
      <w:start w:val="2"/>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5">
    <w:nsid w:val="9288B902"/>
    <w:multiLevelType w:val="multilevel"/>
    <w:tmpl w:val="9288B902"/>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6">
    <w:nsid w:val="95E682A1"/>
    <w:multiLevelType w:val="multilevel"/>
    <w:tmpl w:val="95E682A1"/>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7">
    <w:nsid w:val="9C11E984"/>
    <w:multiLevelType w:val="multilevel"/>
    <w:tmpl w:val="9C11E984"/>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8">
    <w:nsid w:val="9C7198AA"/>
    <w:multiLevelType w:val="multilevel"/>
    <w:tmpl w:val="9C7198AA"/>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9">
    <w:nsid w:val="9DFC6F65"/>
    <w:multiLevelType w:val="multilevel"/>
    <w:tmpl w:val="9DFC6F65"/>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10">
    <w:nsid w:val="9F81B9F9"/>
    <w:multiLevelType w:val="multilevel"/>
    <w:tmpl w:val="9F81B9F9"/>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11">
    <w:nsid w:val="B0F1ACD9"/>
    <w:multiLevelType w:val="multilevel"/>
    <w:tmpl w:val="B0F1ACD9"/>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12">
    <w:nsid w:val="B4E02BC3"/>
    <w:multiLevelType w:val="multilevel"/>
    <w:tmpl w:val="B4E02BC3"/>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13">
    <w:nsid w:val="B53F3350"/>
    <w:multiLevelType w:val="multilevel"/>
    <w:tmpl w:val="B53F3350"/>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14">
    <w:nsid w:val="B5E306ED"/>
    <w:multiLevelType w:val="multilevel"/>
    <w:tmpl w:val="B5E306ED"/>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15">
    <w:nsid w:val="BB64CFA9"/>
    <w:multiLevelType w:val="multilevel"/>
    <w:tmpl w:val="BB64CFA9"/>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16">
    <w:nsid w:val="BCECA0B4"/>
    <w:multiLevelType w:val="multilevel"/>
    <w:tmpl w:val="BCECA0B4"/>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17">
    <w:nsid w:val="BE923771"/>
    <w:multiLevelType w:val="multilevel"/>
    <w:tmpl w:val="BE923771"/>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18">
    <w:nsid w:val="BF205925"/>
    <w:multiLevelType w:val="multilevel"/>
    <w:tmpl w:val="BF205925"/>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19">
    <w:nsid w:val="BF50FE6B"/>
    <w:multiLevelType w:val="multilevel"/>
    <w:tmpl w:val="BF50FE6B"/>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20">
    <w:nsid w:val="C01D6C1F"/>
    <w:multiLevelType w:val="singleLevel"/>
    <w:tmpl w:val="C01D6C1F"/>
    <w:lvl w:ilvl="0" w:tentative="0">
      <w:start w:val="10"/>
      <w:numFmt w:val="decimal"/>
      <w:suff w:val="nothing"/>
      <w:lvlText w:val="%1、"/>
      <w:lvlJc w:val="left"/>
    </w:lvl>
  </w:abstractNum>
  <w:abstractNum w:abstractNumId="21">
    <w:nsid w:val="C8879AEF"/>
    <w:multiLevelType w:val="multilevel"/>
    <w:tmpl w:val="C8879AEF"/>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22">
    <w:nsid w:val="C90D1B09"/>
    <w:multiLevelType w:val="multilevel"/>
    <w:tmpl w:val="C90D1B09"/>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23">
    <w:nsid w:val="CF092B84"/>
    <w:multiLevelType w:val="multilevel"/>
    <w:tmpl w:val="CF092B84"/>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24">
    <w:nsid w:val="D7936317"/>
    <w:multiLevelType w:val="multilevel"/>
    <w:tmpl w:val="D7936317"/>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25">
    <w:nsid w:val="D7D140E4"/>
    <w:multiLevelType w:val="multilevel"/>
    <w:tmpl w:val="D7D140E4"/>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26">
    <w:nsid w:val="DAE62134"/>
    <w:multiLevelType w:val="multilevel"/>
    <w:tmpl w:val="DAE62134"/>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27">
    <w:nsid w:val="DCBA6B53"/>
    <w:multiLevelType w:val="multilevel"/>
    <w:tmpl w:val="DCBA6B53"/>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28">
    <w:nsid w:val="E0294EC7"/>
    <w:multiLevelType w:val="multilevel"/>
    <w:tmpl w:val="E0294EC7"/>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29">
    <w:nsid w:val="E093A4B0"/>
    <w:multiLevelType w:val="multilevel"/>
    <w:tmpl w:val="E093A4B0"/>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30">
    <w:nsid w:val="F0E89278"/>
    <w:multiLevelType w:val="multilevel"/>
    <w:tmpl w:val="F0E89278"/>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31">
    <w:nsid w:val="F2A81E1A"/>
    <w:multiLevelType w:val="multilevel"/>
    <w:tmpl w:val="F2A81E1A"/>
    <w:lvl w:ilvl="0" w:tentative="0">
      <w:start w:val="1"/>
      <w:numFmt w:val="decimal"/>
      <w:lvlText w:val="（%1）"/>
      <w:lvlJc w:val="left"/>
      <w:pPr>
        <w:ind w:left="963" w:hanging="539"/>
        <w:jc w:val="left"/>
      </w:pPr>
      <w:rPr>
        <w:rFonts w:hint="default" w:ascii="微软雅黑" w:hAnsi="微软雅黑" w:eastAsia="微软雅黑" w:cs="微软雅黑"/>
        <w:w w:val="100"/>
        <w:sz w:val="19"/>
        <w:szCs w:val="19"/>
        <w:lang w:val="zh-CN" w:eastAsia="zh-CN" w:bidi="zh-CN"/>
      </w:rPr>
    </w:lvl>
    <w:lvl w:ilvl="1" w:tentative="0">
      <w:start w:val="0"/>
      <w:numFmt w:val="bullet"/>
      <w:lvlText w:val="•"/>
      <w:lvlJc w:val="left"/>
      <w:pPr>
        <w:ind w:left="1100" w:hanging="539"/>
      </w:pPr>
      <w:rPr>
        <w:rFonts w:hint="default"/>
        <w:lang w:val="zh-CN" w:eastAsia="zh-CN" w:bidi="zh-CN"/>
      </w:rPr>
    </w:lvl>
    <w:lvl w:ilvl="2" w:tentative="0">
      <w:start w:val="0"/>
      <w:numFmt w:val="bullet"/>
      <w:lvlText w:val="•"/>
      <w:lvlJc w:val="left"/>
      <w:pPr>
        <w:ind w:left="2148" w:hanging="539"/>
      </w:pPr>
      <w:rPr>
        <w:rFonts w:hint="default"/>
        <w:lang w:val="zh-CN" w:eastAsia="zh-CN" w:bidi="zh-CN"/>
      </w:rPr>
    </w:lvl>
    <w:lvl w:ilvl="3" w:tentative="0">
      <w:start w:val="0"/>
      <w:numFmt w:val="bullet"/>
      <w:lvlText w:val="•"/>
      <w:lvlJc w:val="left"/>
      <w:pPr>
        <w:ind w:left="3197" w:hanging="539"/>
      </w:pPr>
      <w:rPr>
        <w:rFonts w:hint="default"/>
        <w:lang w:val="zh-CN" w:eastAsia="zh-CN" w:bidi="zh-CN"/>
      </w:rPr>
    </w:lvl>
    <w:lvl w:ilvl="4" w:tentative="0">
      <w:start w:val="0"/>
      <w:numFmt w:val="bullet"/>
      <w:lvlText w:val="•"/>
      <w:lvlJc w:val="left"/>
      <w:pPr>
        <w:ind w:left="4246" w:hanging="539"/>
      </w:pPr>
      <w:rPr>
        <w:rFonts w:hint="default"/>
        <w:lang w:val="zh-CN" w:eastAsia="zh-CN" w:bidi="zh-CN"/>
      </w:rPr>
    </w:lvl>
    <w:lvl w:ilvl="5" w:tentative="0">
      <w:start w:val="0"/>
      <w:numFmt w:val="bullet"/>
      <w:lvlText w:val="•"/>
      <w:lvlJc w:val="left"/>
      <w:pPr>
        <w:ind w:left="5295" w:hanging="539"/>
      </w:pPr>
      <w:rPr>
        <w:rFonts w:hint="default"/>
        <w:lang w:val="zh-CN" w:eastAsia="zh-CN" w:bidi="zh-CN"/>
      </w:rPr>
    </w:lvl>
    <w:lvl w:ilvl="6" w:tentative="0">
      <w:start w:val="0"/>
      <w:numFmt w:val="bullet"/>
      <w:lvlText w:val="•"/>
      <w:lvlJc w:val="left"/>
      <w:pPr>
        <w:ind w:left="6344" w:hanging="539"/>
      </w:pPr>
      <w:rPr>
        <w:rFonts w:hint="default"/>
        <w:lang w:val="zh-CN" w:eastAsia="zh-CN" w:bidi="zh-CN"/>
      </w:rPr>
    </w:lvl>
    <w:lvl w:ilvl="7" w:tentative="0">
      <w:start w:val="0"/>
      <w:numFmt w:val="bullet"/>
      <w:lvlText w:val="•"/>
      <w:lvlJc w:val="left"/>
      <w:pPr>
        <w:ind w:left="7392" w:hanging="539"/>
      </w:pPr>
      <w:rPr>
        <w:rFonts w:hint="default"/>
        <w:lang w:val="zh-CN" w:eastAsia="zh-CN" w:bidi="zh-CN"/>
      </w:rPr>
    </w:lvl>
    <w:lvl w:ilvl="8" w:tentative="0">
      <w:start w:val="0"/>
      <w:numFmt w:val="bullet"/>
      <w:lvlText w:val="•"/>
      <w:lvlJc w:val="left"/>
      <w:pPr>
        <w:ind w:left="8441" w:hanging="539"/>
      </w:pPr>
      <w:rPr>
        <w:rFonts w:hint="default"/>
        <w:lang w:val="zh-CN" w:eastAsia="zh-CN" w:bidi="zh-CN"/>
      </w:rPr>
    </w:lvl>
  </w:abstractNum>
  <w:abstractNum w:abstractNumId="32">
    <w:nsid w:val="F4A942FE"/>
    <w:multiLevelType w:val="multilevel"/>
    <w:tmpl w:val="F4A942FE"/>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33">
    <w:nsid w:val="F4B5D9F5"/>
    <w:multiLevelType w:val="multilevel"/>
    <w:tmpl w:val="F4B5D9F5"/>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34">
    <w:nsid w:val="F585BF25"/>
    <w:multiLevelType w:val="multilevel"/>
    <w:tmpl w:val="F585BF25"/>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35">
    <w:nsid w:val="F7735DC9"/>
    <w:multiLevelType w:val="multilevel"/>
    <w:tmpl w:val="F7735DC9"/>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36">
    <w:nsid w:val="0053208E"/>
    <w:multiLevelType w:val="multilevel"/>
    <w:tmpl w:val="0053208E"/>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37">
    <w:nsid w:val="01836A6D"/>
    <w:multiLevelType w:val="multilevel"/>
    <w:tmpl w:val="01836A6D"/>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38">
    <w:nsid w:val="0248C179"/>
    <w:multiLevelType w:val="multilevel"/>
    <w:tmpl w:val="0248C179"/>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39">
    <w:nsid w:val="03D62ECE"/>
    <w:multiLevelType w:val="multilevel"/>
    <w:tmpl w:val="03D62ECE"/>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40">
    <w:nsid w:val="0709FD3E"/>
    <w:multiLevelType w:val="multilevel"/>
    <w:tmpl w:val="0709FD3E"/>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41">
    <w:nsid w:val="0C0E1E13"/>
    <w:multiLevelType w:val="multilevel"/>
    <w:tmpl w:val="0C0E1E13"/>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42">
    <w:nsid w:val="0CEF100B"/>
    <w:multiLevelType w:val="multilevel"/>
    <w:tmpl w:val="0CEF100B"/>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43">
    <w:nsid w:val="0DC629B0"/>
    <w:multiLevelType w:val="multilevel"/>
    <w:tmpl w:val="0DC629B0"/>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44">
    <w:nsid w:val="0E640482"/>
    <w:multiLevelType w:val="multilevel"/>
    <w:tmpl w:val="0E640482"/>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45">
    <w:nsid w:val="0F9F9CCA"/>
    <w:multiLevelType w:val="multilevel"/>
    <w:tmpl w:val="0F9F9CCA"/>
    <w:lvl w:ilvl="0" w:tentative="0">
      <w:start w:val="1"/>
      <w:numFmt w:val="decimal"/>
      <w:lvlText w:val="（%1）"/>
      <w:lvlJc w:val="left"/>
      <w:pPr>
        <w:ind w:left="963" w:hanging="539"/>
        <w:jc w:val="left"/>
      </w:pPr>
      <w:rPr>
        <w:rFonts w:hint="default" w:ascii="微软雅黑" w:hAnsi="微软雅黑" w:eastAsia="微软雅黑" w:cs="微软雅黑"/>
        <w:w w:val="100"/>
        <w:sz w:val="19"/>
        <w:szCs w:val="19"/>
        <w:lang w:val="zh-CN" w:eastAsia="zh-CN" w:bidi="zh-CN"/>
      </w:rPr>
    </w:lvl>
    <w:lvl w:ilvl="1" w:tentative="0">
      <w:start w:val="0"/>
      <w:numFmt w:val="bullet"/>
      <w:lvlText w:val="•"/>
      <w:lvlJc w:val="left"/>
      <w:pPr>
        <w:ind w:left="1100" w:hanging="539"/>
      </w:pPr>
      <w:rPr>
        <w:rFonts w:hint="default"/>
        <w:lang w:val="zh-CN" w:eastAsia="zh-CN" w:bidi="zh-CN"/>
      </w:rPr>
    </w:lvl>
    <w:lvl w:ilvl="2" w:tentative="0">
      <w:start w:val="0"/>
      <w:numFmt w:val="bullet"/>
      <w:lvlText w:val="•"/>
      <w:lvlJc w:val="left"/>
      <w:pPr>
        <w:ind w:left="2148" w:hanging="539"/>
      </w:pPr>
      <w:rPr>
        <w:rFonts w:hint="default"/>
        <w:lang w:val="zh-CN" w:eastAsia="zh-CN" w:bidi="zh-CN"/>
      </w:rPr>
    </w:lvl>
    <w:lvl w:ilvl="3" w:tentative="0">
      <w:start w:val="0"/>
      <w:numFmt w:val="bullet"/>
      <w:lvlText w:val="•"/>
      <w:lvlJc w:val="left"/>
      <w:pPr>
        <w:ind w:left="3197" w:hanging="539"/>
      </w:pPr>
      <w:rPr>
        <w:rFonts w:hint="default"/>
        <w:lang w:val="zh-CN" w:eastAsia="zh-CN" w:bidi="zh-CN"/>
      </w:rPr>
    </w:lvl>
    <w:lvl w:ilvl="4" w:tentative="0">
      <w:start w:val="0"/>
      <w:numFmt w:val="bullet"/>
      <w:lvlText w:val="•"/>
      <w:lvlJc w:val="left"/>
      <w:pPr>
        <w:ind w:left="4246" w:hanging="539"/>
      </w:pPr>
      <w:rPr>
        <w:rFonts w:hint="default"/>
        <w:lang w:val="zh-CN" w:eastAsia="zh-CN" w:bidi="zh-CN"/>
      </w:rPr>
    </w:lvl>
    <w:lvl w:ilvl="5" w:tentative="0">
      <w:start w:val="0"/>
      <w:numFmt w:val="bullet"/>
      <w:lvlText w:val="•"/>
      <w:lvlJc w:val="left"/>
      <w:pPr>
        <w:ind w:left="5295" w:hanging="539"/>
      </w:pPr>
      <w:rPr>
        <w:rFonts w:hint="default"/>
        <w:lang w:val="zh-CN" w:eastAsia="zh-CN" w:bidi="zh-CN"/>
      </w:rPr>
    </w:lvl>
    <w:lvl w:ilvl="6" w:tentative="0">
      <w:start w:val="0"/>
      <w:numFmt w:val="bullet"/>
      <w:lvlText w:val="•"/>
      <w:lvlJc w:val="left"/>
      <w:pPr>
        <w:ind w:left="6344" w:hanging="539"/>
      </w:pPr>
      <w:rPr>
        <w:rFonts w:hint="default"/>
        <w:lang w:val="zh-CN" w:eastAsia="zh-CN" w:bidi="zh-CN"/>
      </w:rPr>
    </w:lvl>
    <w:lvl w:ilvl="7" w:tentative="0">
      <w:start w:val="0"/>
      <w:numFmt w:val="bullet"/>
      <w:lvlText w:val="•"/>
      <w:lvlJc w:val="left"/>
      <w:pPr>
        <w:ind w:left="7392" w:hanging="539"/>
      </w:pPr>
      <w:rPr>
        <w:rFonts w:hint="default"/>
        <w:lang w:val="zh-CN" w:eastAsia="zh-CN" w:bidi="zh-CN"/>
      </w:rPr>
    </w:lvl>
    <w:lvl w:ilvl="8" w:tentative="0">
      <w:start w:val="0"/>
      <w:numFmt w:val="bullet"/>
      <w:lvlText w:val="•"/>
      <w:lvlJc w:val="left"/>
      <w:pPr>
        <w:ind w:left="8441" w:hanging="539"/>
      </w:pPr>
      <w:rPr>
        <w:rFonts w:hint="default"/>
        <w:lang w:val="zh-CN" w:eastAsia="zh-CN" w:bidi="zh-CN"/>
      </w:rPr>
    </w:lvl>
  </w:abstractNum>
  <w:abstractNum w:abstractNumId="46">
    <w:nsid w:val="10D591E5"/>
    <w:multiLevelType w:val="multilevel"/>
    <w:tmpl w:val="10D591E5"/>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47">
    <w:nsid w:val="1AD50295"/>
    <w:multiLevelType w:val="multilevel"/>
    <w:tmpl w:val="1AD50295"/>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48">
    <w:nsid w:val="1C257C7B"/>
    <w:multiLevelType w:val="multilevel"/>
    <w:tmpl w:val="1C257C7B"/>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49">
    <w:nsid w:val="227C9188"/>
    <w:multiLevelType w:val="multilevel"/>
    <w:tmpl w:val="227C9188"/>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50">
    <w:nsid w:val="23E97754"/>
    <w:multiLevelType w:val="multilevel"/>
    <w:tmpl w:val="23E97754"/>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51">
    <w:nsid w:val="25B654F3"/>
    <w:multiLevelType w:val="multilevel"/>
    <w:tmpl w:val="25B654F3"/>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52">
    <w:nsid w:val="2A8F537B"/>
    <w:multiLevelType w:val="multilevel"/>
    <w:tmpl w:val="2A8F537B"/>
    <w:lvl w:ilvl="0" w:tentative="0">
      <w:start w:val="3"/>
      <w:numFmt w:val="upperLetter"/>
      <w:lvlText w:val="(%1)"/>
      <w:lvlJc w:val="left"/>
      <w:pPr>
        <w:ind w:left="514" w:hanging="350"/>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83" w:hanging="350"/>
      </w:pPr>
      <w:rPr>
        <w:rFonts w:hint="default"/>
        <w:lang w:val="zh-CN" w:eastAsia="zh-CN" w:bidi="zh-CN"/>
      </w:rPr>
    </w:lvl>
    <w:lvl w:ilvl="2" w:tentative="0">
      <w:start w:val="0"/>
      <w:numFmt w:val="bullet"/>
      <w:lvlText w:val="•"/>
      <w:lvlJc w:val="left"/>
      <w:pPr>
        <w:ind w:left="2447" w:hanging="350"/>
      </w:pPr>
      <w:rPr>
        <w:rFonts w:hint="default"/>
        <w:lang w:val="zh-CN" w:eastAsia="zh-CN" w:bidi="zh-CN"/>
      </w:rPr>
    </w:lvl>
    <w:lvl w:ilvl="3" w:tentative="0">
      <w:start w:val="0"/>
      <w:numFmt w:val="bullet"/>
      <w:lvlText w:val="•"/>
      <w:lvlJc w:val="left"/>
      <w:pPr>
        <w:ind w:left="3411" w:hanging="350"/>
      </w:pPr>
      <w:rPr>
        <w:rFonts w:hint="default"/>
        <w:lang w:val="zh-CN" w:eastAsia="zh-CN" w:bidi="zh-CN"/>
      </w:rPr>
    </w:lvl>
    <w:lvl w:ilvl="4" w:tentative="0">
      <w:start w:val="0"/>
      <w:numFmt w:val="bullet"/>
      <w:lvlText w:val="•"/>
      <w:lvlJc w:val="left"/>
      <w:pPr>
        <w:ind w:left="4375" w:hanging="350"/>
      </w:pPr>
      <w:rPr>
        <w:rFonts w:hint="default"/>
        <w:lang w:val="zh-CN" w:eastAsia="zh-CN" w:bidi="zh-CN"/>
      </w:rPr>
    </w:lvl>
    <w:lvl w:ilvl="5" w:tentative="0">
      <w:start w:val="0"/>
      <w:numFmt w:val="bullet"/>
      <w:lvlText w:val="•"/>
      <w:lvlJc w:val="left"/>
      <w:pPr>
        <w:ind w:left="5339" w:hanging="350"/>
      </w:pPr>
      <w:rPr>
        <w:rFonts w:hint="default"/>
        <w:lang w:val="zh-CN" w:eastAsia="zh-CN" w:bidi="zh-CN"/>
      </w:rPr>
    </w:lvl>
    <w:lvl w:ilvl="6" w:tentative="0">
      <w:start w:val="0"/>
      <w:numFmt w:val="bullet"/>
      <w:lvlText w:val="•"/>
      <w:lvlJc w:val="left"/>
      <w:pPr>
        <w:ind w:left="6303" w:hanging="350"/>
      </w:pPr>
      <w:rPr>
        <w:rFonts w:hint="default"/>
        <w:lang w:val="zh-CN" w:eastAsia="zh-CN" w:bidi="zh-CN"/>
      </w:rPr>
    </w:lvl>
    <w:lvl w:ilvl="7" w:tentative="0">
      <w:start w:val="0"/>
      <w:numFmt w:val="bullet"/>
      <w:lvlText w:val="•"/>
      <w:lvlJc w:val="left"/>
      <w:pPr>
        <w:ind w:left="7267" w:hanging="350"/>
      </w:pPr>
      <w:rPr>
        <w:rFonts w:hint="default"/>
        <w:lang w:val="zh-CN" w:eastAsia="zh-CN" w:bidi="zh-CN"/>
      </w:rPr>
    </w:lvl>
    <w:lvl w:ilvl="8" w:tentative="0">
      <w:start w:val="0"/>
      <w:numFmt w:val="bullet"/>
      <w:lvlText w:val="•"/>
      <w:lvlJc w:val="left"/>
      <w:pPr>
        <w:ind w:left="8231" w:hanging="350"/>
      </w:pPr>
      <w:rPr>
        <w:rFonts w:hint="default"/>
        <w:lang w:val="zh-CN" w:eastAsia="zh-CN" w:bidi="zh-CN"/>
      </w:rPr>
    </w:lvl>
  </w:abstractNum>
  <w:abstractNum w:abstractNumId="53">
    <w:nsid w:val="2B3F3F89"/>
    <w:multiLevelType w:val="multilevel"/>
    <w:tmpl w:val="2B3F3F89"/>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54">
    <w:nsid w:val="30FC5B15"/>
    <w:multiLevelType w:val="multilevel"/>
    <w:tmpl w:val="30FC5B15"/>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55">
    <w:nsid w:val="322D85CA"/>
    <w:multiLevelType w:val="multilevel"/>
    <w:tmpl w:val="322D85CA"/>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56">
    <w:nsid w:val="32A7AF2D"/>
    <w:multiLevelType w:val="multilevel"/>
    <w:tmpl w:val="32A7AF2D"/>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57">
    <w:nsid w:val="39A0D9AC"/>
    <w:multiLevelType w:val="multilevel"/>
    <w:tmpl w:val="39A0D9AC"/>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58">
    <w:nsid w:val="40B249F9"/>
    <w:multiLevelType w:val="multilevel"/>
    <w:tmpl w:val="40B249F9"/>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59">
    <w:nsid w:val="46A08BB8"/>
    <w:multiLevelType w:val="multilevel"/>
    <w:tmpl w:val="46A08BB8"/>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60">
    <w:nsid w:val="4A51D704"/>
    <w:multiLevelType w:val="multilevel"/>
    <w:tmpl w:val="4A51D704"/>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61">
    <w:nsid w:val="4C1BAE26"/>
    <w:multiLevelType w:val="multilevel"/>
    <w:tmpl w:val="4C1BAE26"/>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62">
    <w:nsid w:val="4C3D7A74"/>
    <w:multiLevelType w:val="multilevel"/>
    <w:tmpl w:val="4C3D7A74"/>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63">
    <w:nsid w:val="4CD1E351"/>
    <w:multiLevelType w:val="multilevel"/>
    <w:tmpl w:val="4CD1E351"/>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64">
    <w:nsid w:val="4D4DC07F"/>
    <w:multiLevelType w:val="multilevel"/>
    <w:tmpl w:val="4D4DC07F"/>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65">
    <w:nsid w:val="4D94DA66"/>
    <w:multiLevelType w:val="multilevel"/>
    <w:tmpl w:val="4D94DA66"/>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66">
    <w:nsid w:val="51C4BC33"/>
    <w:multiLevelType w:val="multilevel"/>
    <w:tmpl w:val="51C4BC33"/>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67">
    <w:nsid w:val="58765686"/>
    <w:multiLevelType w:val="multilevel"/>
    <w:tmpl w:val="58765686"/>
    <w:lvl w:ilvl="0" w:tentative="0">
      <w:start w:val="1"/>
      <w:numFmt w:val="decimal"/>
      <w:lvlText w:val="（%1）"/>
      <w:lvlJc w:val="left"/>
      <w:pPr>
        <w:ind w:left="703" w:hanging="539"/>
        <w:jc w:val="left"/>
      </w:pPr>
      <w:rPr>
        <w:rFonts w:hint="default" w:ascii="微软雅黑" w:hAnsi="微软雅黑" w:eastAsia="微软雅黑" w:cs="微软雅黑"/>
        <w:w w:val="100"/>
        <w:sz w:val="19"/>
        <w:szCs w:val="19"/>
        <w:lang w:val="zh-CN" w:eastAsia="zh-CN" w:bidi="zh-CN"/>
      </w:rPr>
    </w:lvl>
    <w:lvl w:ilvl="1" w:tentative="0">
      <w:start w:val="2"/>
      <w:numFmt w:val="decimal"/>
      <w:lvlText w:val="（%2）"/>
      <w:lvlJc w:val="left"/>
      <w:pPr>
        <w:ind w:left="840" w:hanging="539"/>
        <w:jc w:val="left"/>
      </w:pPr>
      <w:rPr>
        <w:rFonts w:hint="default" w:ascii="微软雅黑" w:hAnsi="微软雅黑" w:eastAsia="微软雅黑" w:cs="微软雅黑"/>
        <w:spacing w:val="-14"/>
        <w:w w:val="100"/>
        <w:sz w:val="19"/>
        <w:szCs w:val="19"/>
        <w:lang w:val="zh-CN" w:eastAsia="zh-CN" w:bidi="zh-CN"/>
      </w:rPr>
    </w:lvl>
    <w:lvl w:ilvl="2" w:tentative="0">
      <w:start w:val="0"/>
      <w:numFmt w:val="bullet"/>
      <w:lvlText w:val="•"/>
      <w:lvlJc w:val="left"/>
      <w:pPr>
        <w:ind w:left="1875" w:hanging="539"/>
      </w:pPr>
      <w:rPr>
        <w:rFonts w:hint="default"/>
        <w:lang w:val="zh-CN" w:eastAsia="zh-CN" w:bidi="zh-CN"/>
      </w:rPr>
    </w:lvl>
    <w:lvl w:ilvl="3" w:tentative="0">
      <w:start w:val="0"/>
      <w:numFmt w:val="bullet"/>
      <w:lvlText w:val="•"/>
      <w:lvlJc w:val="left"/>
      <w:pPr>
        <w:ind w:left="2911" w:hanging="539"/>
      </w:pPr>
      <w:rPr>
        <w:rFonts w:hint="default"/>
        <w:lang w:val="zh-CN" w:eastAsia="zh-CN" w:bidi="zh-CN"/>
      </w:rPr>
    </w:lvl>
    <w:lvl w:ilvl="4" w:tentative="0">
      <w:start w:val="0"/>
      <w:numFmt w:val="bullet"/>
      <w:lvlText w:val="•"/>
      <w:lvlJc w:val="left"/>
      <w:pPr>
        <w:ind w:left="3946" w:hanging="539"/>
      </w:pPr>
      <w:rPr>
        <w:rFonts w:hint="default"/>
        <w:lang w:val="zh-CN" w:eastAsia="zh-CN" w:bidi="zh-CN"/>
      </w:rPr>
    </w:lvl>
    <w:lvl w:ilvl="5" w:tentative="0">
      <w:start w:val="0"/>
      <w:numFmt w:val="bullet"/>
      <w:lvlText w:val="•"/>
      <w:lvlJc w:val="left"/>
      <w:pPr>
        <w:ind w:left="4982" w:hanging="539"/>
      </w:pPr>
      <w:rPr>
        <w:rFonts w:hint="default"/>
        <w:lang w:val="zh-CN" w:eastAsia="zh-CN" w:bidi="zh-CN"/>
      </w:rPr>
    </w:lvl>
    <w:lvl w:ilvl="6" w:tentative="0">
      <w:start w:val="0"/>
      <w:numFmt w:val="bullet"/>
      <w:lvlText w:val="•"/>
      <w:lvlJc w:val="left"/>
      <w:pPr>
        <w:ind w:left="6017" w:hanging="539"/>
      </w:pPr>
      <w:rPr>
        <w:rFonts w:hint="default"/>
        <w:lang w:val="zh-CN" w:eastAsia="zh-CN" w:bidi="zh-CN"/>
      </w:rPr>
    </w:lvl>
    <w:lvl w:ilvl="7" w:tentative="0">
      <w:start w:val="0"/>
      <w:numFmt w:val="bullet"/>
      <w:lvlText w:val="•"/>
      <w:lvlJc w:val="left"/>
      <w:pPr>
        <w:ind w:left="7053" w:hanging="539"/>
      </w:pPr>
      <w:rPr>
        <w:rFonts w:hint="default"/>
        <w:lang w:val="zh-CN" w:eastAsia="zh-CN" w:bidi="zh-CN"/>
      </w:rPr>
    </w:lvl>
    <w:lvl w:ilvl="8" w:tentative="0">
      <w:start w:val="0"/>
      <w:numFmt w:val="bullet"/>
      <w:lvlText w:val="•"/>
      <w:lvlJc w:val="left"/>
      <w:pPr>
        <w:ind w:left="8088" w:hanging="539"/>
      </w:pPr>
      <w:rPr>
        <w:rFonts w:hint="default"/>
        <w:lang w:val="zh-CN" w:eastAsia="zh-CN" w:bidi="zh-CN"/>
      </w:rPr>
    </w:lvl>
  </w:abstractNum>
  <w:abstractNum w:abstractNumId="68">
    <w:nsid w:val="59ADCABA"/>
    <w:multiLevelType w:val="multilevel"/>
    <w:tmpl w:val="59ADCABA"/>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69">
    <w:nsid w:val="5A241D34"/>
    <w:multiLevelType w:val="multilevel"/>
    <w:tmpl w:val="5A241D34"/>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70">
    <w:nsid w:val="5E29AB5A"/>
    <w:multiLevelType w:val="multilevel"/>
    <w:tmpl w:val="5E29AB5A"/>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71">
    <w:nsid w:val="5FCE4367"/>
    <w:multiLevelType w:val="multilevel"/>
    <w:tmpl w:val="5FCE4367"/>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72">
    <w:nsid w:val="5FFFB1A7"/>
    <w:multiLevelType w:val="multilevel"/>
    <w:tmpl w:val="5FFFB1A7"/>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73">
    <w:nsid w:val="60382F6E"/>
    <w:multiLevelType w:val="multilevel"/>
    <w:tmpl w:val="60382F6E"/>
    <w:lvl w:ilvl="0" w:tentative="0">
      <w:start w:val="1"/>
      <w:numFmt w:val="upperLetter"/>
      <w:lvlText w:val="(%1)"/>
      <w:lvlJc w:val="left"/>
      <w:pPr>
        <w:ind w:left="503"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65" w:hanging="339"/>
      </w:pPr>
      <w:rPr>
        <w:rFonts w:hint="default"/>
        <w:lang w:val="zh-CN" w:eastAsia="zh-CN" w:bidi="zh-CN"/>
      </w:rPr>
    </w:lvl>
    <w:lvl w:ilvl="2" w:tentative="0">
      <w:start w:val="0"/>
      <w:numFmt w:val="bullet"/>
      <w:lvlText w:val="•"/>
      <w:lvlJc w:val="left"/>
      <w:pPr>
        <w:ind w:left="2431" w:hanging="339"/>
      </w:pPr>
      <w:rPr>
        <w:rFonts w:hint="default"/>
        <w:lang w:val="zh-CN" w:eastAsia="zh-CN" w:bidi="zh-CN"/>
      </w:rPr>
    </w:lvl>
    <w:lvl w:ilvl="3" w:tentative="0">
      <w:start w:val="0"/>
      <w:numFmt w:val="bullet"/>
      <w:lvlText w:val="•"/>
      <w:lvlJc w:val="left"/>
      <w:pPr>
        <w:ind w:left="3397" w:hanging="339"/>
      </w:pPr>
      <w:rPr>
        <w:rFonts w:hint="default"/>
        <w:lang w:val="zh-CN" w:eastAsia="zh-CN" w:bidi="zh-CN"/>
      </w:rPr>
    </w:lvl>
    <w:lvl w:ilvl="4" w:tentative="0">
      <w:start w:val="0"/>
      <w:numFmt w:val="bullet"/>
      <w:lvlText w:val="•"/>
      <w:lvlJc w:val="left"/>
      <w:pPr>
        <w:ind w:left="4363" w:hanging="339"/>
      </w:pPr>
      <w:rPr>
        <w:rFonts w:hint="default"/>
        <w:lang w:val="zh-CN" w:eastAsia="zh-CN" w:bidi="zh-CN"/>
      </w:rPr>
    </w:lvl>
    <w:lvl w:ilvl="5" w:tentative="0">
      <w:start w:val="0"/>
      <w:numFmt w:val="bullet"/>
      <w:lvlText w:val="•"/>
      <w:lvlJc w:val="left"/>
      <w:pPr>
        <w:ind w:left="5329" w:hanging="339"/>
      </w:pPr>
      <w:rPr>
        <w:rFonts w:hint="default"/>
        <w:lang w:val="zh-CN" w:eastAsia="zh-CN" w:bidi="zh-CN"/>
      </w:rPr>
    </w:lvl>
    <w:lvl w:ilvl="6" w:tentative="0">
      <w:start w:val="0"/>
      <w:numFmt w:val="bullet"/>
      <w:lvlText w:val="•"/>
      <w:lvlJc w:val="left"/>
      <w:pPr>
        <w:ind w:left="6295" w:hanging="339"/>
      </w:pPr>
      <w:rPr>
        <w:rFonts w:hint="default"/>
        <w:lang w:val="zh-CN" w:eastAsia="zh-CN" w:bidi="zh-CN"/>
      </w:rPr>
    </w:lvl>
    <w:lvl w:ilvl="7" w:tentative="0">
      <w:start w:val="0"/>
      <w:numFmt w:val="bullet"/>
      <w:lvlText w:val="•"/>
      <w:lvlJc w:val="left"/>
      <w:pPr>
        <w:ind w:left="7261" w:hanging="339"/>
      </w:pPr>
      <w:rPr>
        <w:rFonts w:hint="default"/>
        <w:lang w:val="zh-CN" w:eastAsia="zh-CN" w:bidi="zh-CN"/>
      </w:rPr>
    </w:lvl>
    <w:lvl w:ilvl="8" w:tentative="0">
      <w:start w:val="0"/>
      <w:numFmt w:val="bullet"/>
      <w:lvlText w:val="•"/>
      <w:lvlJc w:val="left"/>
      <w:pPr>
        <w:ind w:left="8227" w:hanging="339"/>
      </w:pPr>
      <w:rPr>
        <w:rFonts w:hint="default"/>
        <w:lang w:val="zh-CN" w:eastAsia="zh-CN" w:bidi="zh-CN"/>
      </w:rPr>
    </w:lvl>
  </w:abstractNum>
  <w:abstractNum w:abstractNumId="74">
    <w:nsid w:val="610EFE5C"/>
    <w:multiLevelType w:val="multilevel"/>
    <w:tmpl w:val="610EFE5C"/>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75">
    <w:nsid w:val="629F7852"/>
    <w:multiLevelType w:val="multilevel"/>
    <w:tmpl w:val="629F7852"/>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76">
    <w:nsid w:val="65CD0074"/>
    <w:multiLevelType w:val="multilevel"/>
    <w:tmpl w:val="65CD0074"/>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77">
    <w:nsid w:val="72183CF9"/>
    <w:multiLevelType w:val="multilevel"/>
    <w:tmpl w:val="72183CF9"/>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78">
    <w:nsid w:val="74C28B35"/>
    <w:multiLevelType w:val="multilevel"/>
    <w:tmpl w:val="74C28B35"/>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79">
    <w:nsid w:val="77ECEA79"/>
    <w:multiLevelType w:val="multilevel"/>
    <w:tmpl w:val="77ECEA79"/>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80">
    <w:nsid w:val="79AA4FA4"/>
    <w:multiLevelType w:val="multilevel"/>
    <w:tmpl w:val="79AA4FA4"/>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81">
    <w:nsid w:val="7C246926"/>
    <w:multiLevelType w:val="multilevel"/>
    <w:tmpl w:val="7C246926"/>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abstractNum w:abstractNumId="82">
    <w:nsid w:val="7DEC2089"/>
    <w:multiLevelType w:val="multilevel"/>
    <w:tmpl w:val="7DEC2089"/>
    <w:lvl w:ilvl="0" w:tentative="0">
      <w:start w:val="1"/>
      <w:numFmt w:val="upperLetter"/>
      <w:lvlText w:val="(%1)"/>
      <w:lvlJc w:val="left"/>
      <w:pPr>
        <w:ind w:left="488" w:hanging="339"/>
        <w:jc w:val="left"/>
      </w:pPr>
      <w:rPr>
        <w:rFonts w:hint="default" w:ascii="Arial" w:hAnsi="Arial" w:eastAsia="Arial" w:cs="Arial"/>
        <w:w w:val="100"/>
        <w:sz w:val="21"/>
        <w:szCs w:val="21"/>
        <w:lang w:val="zh-CN" w:eastAsia="zh-CN" w:bidi="zh-CN"/>
      </w:rPr>
    </w:lvl>
    <w:lvl w:ilvl="1" w:tentative="0">
      <w:start w:val="0"/>
      <w:numFmt w:val="bullet"/>
      <w:lvlText w:val="•"/>
      <w:lvlJc w:val="left"/>
      <w:pPr>
        <w:ind w:left="1444" w:hanging="339"/>
      </w:pPr>
      <w:rPr>
        <w:rFonts w:hint="default"/>
        <w:lang w:val="zh-CN" w:eastAsia="zh-CN" w:bidi="zh-CN"/>
      </w:rPr>
    </w:lvl>
    <w:lvl w:ilvl="2" w:tentative="0">
      <w:start w:val="0"/>
      <w:numFmt w:val="bullet"/>
      <w:lvlText w:val="•"/>
      <w:lvlJc w:val="left"/>
      <w:pPr>
        <w:ind w:left="2409" w:hanging="339"/>
      </w:pPr>
      <w:rPr>
        <w:rFonts w:hint="default"/>
        <w:lang w:val="zh-CN" w:eastAsia="zh-CN" w:bidi="zh-CN"/>
      </w:rPr>
    </w:lvl>
    <w:lvl w:ilvl="3" w:tentative="0">
      <w:start w:val="0"/>
      <w:numFmt w:val="bullet"/>
      <w:lvlText w:val="•"/>
      <w:lvlJc w:val="left"/>
      <w:pPr>
        <w:ind w:left="3374" w:hanging="339"/>
      </w:pPr>
      <w:rPr>
        <w:rFonts w:hint="default"/>
        <w:lang w:val="zh-CN" w:eastAsia="zh-CN" w:bidi="zh-CN"/>
      </w:rPr>
    </w:lvl>
    <w:lvl w:ilvl="4" w:tentative="0">
      <w:start w:val="0"/>
      <w:numFmt w:val="bullet"/>
      <w:lvlText w:val="•"/>
      <w:lvlJc w:val="left"/>
      <w:pPr>
        <w:ind w:left="4339" w:hanging="339"/>
      </w:pPr>
      <w:rPr>
        <w:rFonts w:hint="default"/>
        <w:lang w:val="zh-CN" w:eastAsia="zh-CN" w:bidi="zh-CN"/>
      </w:rPr>
    </w:lvl>
    <w:lvl w:ilvl="5" w:tentative="0">
      <w:start w:val="0"/>
      <w:numFmt w:val="bullet"/>
      <w:lvlText w:val="•"/>
      <w:lvlJc w:val="left"/>
      <w:pPr>
        <w:ind w:left="5304" w:hanging="339"/>
      </w:pPr>
      <w:rPr>
        <w:rFonts w:hint="default"/>
        <w:lang w:val="zh-CN" w:eastAsia="zh-CN" w:bidi="zh-CN"/>
      </w:rPr>
    </w:lvl>
    <w:lvl w:ilvl="6" w:tentative="0">
      <w:start w:val="0"/>
      <w:numFmt w:val="bullet"/>
      <w:lvlText w:val="•"/>
      <w:lvlJc w:val="left"/>
      <w:pPr>
        <w:ind w:left="6269" w:hanging="339"/>
      </w:pPr>
      <w:rPr>
        <w:rFonts w:hint="default"/>
        <w:lang w:val="zh-CN" w:eastAsia="zh-CN" w:bidi="zh-CN"/>
      </w:rPr>
    </w:lvl>
    <w:lvl w:ilvl="7" w:tentative="0">
      <w:start w:val="0"/>
      <w:numFmt w:val="bullet"/>
      <w:lvlText w:val="•"/>
      <w:lvlJc w:val="left"/>
      <w:pPr>
        <w:ind w:left="7234" w:hanging="339"/>
      </w:pPr>
      <w:rPr>
        <w:rFonts w:hint="default"/>
        <w:lang w:val="zh-CN" w:eastAsia="zh-CN" w:bidi="zh-CN"/>
      </w:rPr>
    </w:lvl>
    <w:lvl w:ilvl="8" w:tentative="0">
      <w:start w:val="0"/>
      <w:numFmt w:val="bullet"/>
      <w:lvlText w:val="•"/>
      <w:lvlJc w:val="left"/>
      <w:pPr>
        <w:ind w:left="8199" w:hanging="339"/>
      </w:pPr>
      <w:rPr>
        <w:rFonts w:hint="default"/>
        <w:lang w:val="zh-CN" w:eastAsia="zh-CN" w:bidi="zh-CN"/>
      </w:rPr>
    </w:lvl>
  </w:abstractNum>
  <w:num w:numId="1">
    <w:abstractNumId w:val="3"/>
  </w:num>
  <w:num w:numId="2">
    <w:abstractNumId w:val="20"/>
  </w:num>
  <w:num w:numId="3">
    <w:abstractNumId w:val="65"/>
  </w:num>
  <w:num w:numId="4">
    <w:abstractNumId w:val="49"/>
  </w:num>
  <w:num w:numId="5">
    <w:abstractNumId w:val="62"/>
  </w:num>
  <w:num w:numId="6">
    <w:abstractNumId w:val="48"/>
  </w:num>
  <w:num w:numId="7">
    <w:abstractNumId w:val="30"/>
  </w:num>
  <w:num w:numId="8">
    <w:abstractNumId w:val="13"/>
  </w:num>
  <w:num w:numId="9">
    <w:abstractNumId w:val="36"/>
  </w:num>
  <w:num w:numId="10">
    <w:abstractNumId w:val="68"/>
  </w:num>
  <w:num w:numId="11">
    <w:abstractNumId w:val="18"/>
  </w:num>
  <w:num w:numId="12">
    <w:abstractNumId w:val="4"/>
  </w:num>
  <w:num w:numId="13">
    <w:abstractNumId w:val="14"/>
  </w:num>
  <w:num w:numId="14">
    <w:abstractNumId w:val="79"/>
  </w:num>
  <w:num w:numId="15">
    <w:abstractNumId w:val="17"/>
  </w:num>
  <w:num w:numId="16">
    <w:abstractNumId w:val="5"/>
  </w:num>
  <w:num w:numId="17">
    <w:abstractNumId w:val="24"/>
  </w:num>
  <w:num w:numId="18">
    <w:abstractNumId w:val="26"/>
  </w:num>
  <w:num w:numId="19">
    <w:abstractNumId w:val="69"/>
  </w:num>
  <w:num w:numId="20">
    <w:abstractNumId w:val="44"/>
  </w:num>
  <w:num w:numId="21">
    <w:abstractNumId w:val="11"/>
  </w:num>
  <w:num w:numId="22">
    <w:abstractNumId w:val="15"/>
  </w:num>
  <w:num w:numId="23">
    <w:abstractNumId w:val="1"/>
  </w:num>
  <w:num w:numId="24">
    <w:abstractNumId w:val="7"/>
  </w:num>
  <w:num w:numId="25">
    <w:abstractNumId w:val="47"/>
  </w:num>
  <w:num w:numId="26">
    <w:abstractNumId w:val="60"/>
  </w:num>
  <w:num w:numId="27">
    <w:abstractNumId w:val="0"/>
  </w:num>
  <w:num w:numId="28">
    <w:abstractNumId w:val="37"/>
  </w:num>
  <w:num w:numId="29">
    <w:abstractNumId w:val="9"/>
  </w:num>
  <w:num w:numId="30">
    <w:abstractNumId w:val="76"/>
  </w:num>
  <w:num w:numId="31">
    <w:abstractNumId w:val="43"/>
  </w:num>
  <w:num w:numId="32">
    <w:abstractNumId w:val="41"/>
  </w:num>
  <w:num w:numId="33">
    <w:abstractNumId w:val="51"/>
  </w:num>
  <w:num w:numId="34">
    <w:abstractNumId w:val="38"/>
  </w:num>
  <w:num w:numId="35">
    <w:abstractNumId w:val="73"/>
  </w:num>
  <w:num w:numId="36">
    <w:abstractNumId w:val="81"/>
  </w:num>
  <w:num w:numId="37">
    <w:abstractNumId w:val="75"/>
  </w:num>
  <w:num w:numId="38">
    <w:abstractNumId w:val="29"/>
  </w:num>
  <w:num w:numId="39">
    <w:abstractNumId w:val="70"/>
  </w:num>
  <w:num w:numId="40">
    <w:abstractNumId w:val="58"/>
  </w:num>
  <w:num w:numId="41">
    <w:abstractNumId w:val="28"/>
  </w:num>
  <w:num w:numId="42">
    <w:abstractNumId w:val="10"/>
  </w:num>
  <w:num w:numId="43">
    <w:abstractNumId w:val="71"/>
  </w:num>
  <w:num w:numId="44">
    <w:abstractNumId w:val="23"/>
  </w:num>
  <w:num w:numId="45">
    <w:abstractNumId w:val="6"/>
  </w:num>
  <w:num w:numId="46">
    <w:abstractNumId w:val="12"/>
  </w:num>
  <w:num w:numId="47">
    <w:abstractNumId w:val="52"/>
  </w:num>
  <w:num w:numId="48">
    <w:abstractNumId w:val="33"/>
  </w:num>
  <w:num w:numId="49">
    <w:abstractNumId w:val="2"/>
  </w:num>
  <w:num w:numId="50">
    <w:abstractNumId w:val="54"/>
  </w:num>
  <w:num w:numId="51">
    <w:abstractNumId w:val="25"/>
  </w:num>
  <w:num w:numId="52">
    <w:abstractNumId w:val="56"/>
  </w:num>
  <w:num w:numId="53">
    <w:abstractNumId w:val="22"/>
  </w:num>
  <w:num w:numId="54">
    <w:abstractNumId w:val="32"/>
  </w:num>
  <w:num w:numId="55">
    <w:abstractNumId w:val="53"/>
  </w:num>
  <w:num w:numId="56">
    <w:abstractNumId w:val="66"/>
  </w:num>
  <w:num w:numId="57">
    <w:abstractNumId w:val="8"/>
  </w:num>
  <w:num w:numId="58">
    <w:abstractNumId w:val="61"/>
  </w:num>
  <w:num w:numId="59">
    <w:abstractNumId w:val="57"/>
  </w:num>
  <w:num w:numId="60">
    <w:abstractNumId w:val="39"/>
  </w:num>
  <w:num w:numId="61">
    <w:abstractNumId w:val="77"/>
  </w:num>
  <w:num w:numId="62">
    <w:abstractNumId w:val="21"/>
  </w:num>
  <w:num w:numId="63">
    <w:abstractNumId w:val="64"/>
  </w:num>
  <w:num w:numId="64">
    <w:abstractNumId w:val="27"/>
  </w:num>
  <w:num w:numId="65">
    <w:abstractNumId w:val="82"/>
  </w:num>
  <w:num w:numId="66">
    <w:abstractNumId w:val="35"/>
  </w:num>
  <w:num w:numId="67">
    <w:abstractNumId w:val="80"/>
  </w:num>
  <w:num w:numId="68">
    <w:abstractNumId w:val="72"/>
  </w:num>
  <w:num w:numId="69">
    <w:abstractNumId w:val="78"/>
  </w:num>
  <w:num w:numId="70">
    <w:abstractNumId w:val="55"/>
  </w:num>
  <w:num w:numId="71">
    <w:abstractNumId w:val="40"/>
  </w:num>
  <w:num w:numId="72">
    <w:abstractNumId w:val="42"/>
  </w:num>
  <w:num w:numId="73">
    <w:abstractNumId w:val="50"/>
  </w:num>
  <w:num w:numId="74">
    <w:abstractNumId w:val="16"/>
  </w:num>
  <w:num w:numId="75">
    <w:abstractNumId w:val="34"/>
  </w:num>
  <w:num w:numId="76">
    <w:abstractNumId w:val="46"/>
  </w:num>
  <w:num w:numId="77">
    <w:abstractNumId w:val="74"/>
  </w:num>
  <w:num w:numId="78">
    <w:abstractNumId w:val="19"/>
  </w:num>
  <w:num w:numId="79">
    <w:abstractNumId w:val="59"/>
  </w:num>
  <w:num w:numId="80">
    <w:abstractNumId w:val="31"/>
  </w:num>
  <w:num w:numId="81">
    <w:abstractNumId w:val="63"/>
  </w:num>
  <w:num w:numId="82">
    <w:abstractNumId w:val="45"/>
  </w:num>
  <w:num w:numId="83">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NWRhZDRmNmQ5NzAwYTExYmI4NzJkNGVmYTVlOWIifQ=="/>
  </w:docVars>
  <w:rsids>
    <w:rsidRoot w:val="23564565"/>
    <w:rsid w:val="0A580227"/>
    <w:rsid w:val="0AA34035"/>
    <w:rsid w:val="0DCB7905"/>
    <w:rsid w:val="12706417"/>
    <w:rsid w:val="18CB0D9F"/>
    <w:rsid w:val="18F2509A"/>
    <w:rsid w:val="1EBD0C36"/>
    <w:rsid w:val="22C24D6C"/>
    <w:rsid w:val="23564565"/>
    <w:rsid w:val="254C1297"/>
    <w:rsid w:val="27242217"/>
    <w:rsid w:val="272F1D5A"/>
    <w:rsid w:val="2BD10E72"/>
    <w:rsid w:val="33DC6096"/>
    <w:rsid w:val="3781777D"/>
    <w:rsid w:val="45A15504"/>
    <w:rsid w:val="48C37705"/>
    <w:rsid w:val="4C501C7E"/>
    <w:rsid w:val="508F4A82"/>
    <w:rsid w:val="5773462A"/>
    <w:rsid w:val="5822686A"/>
    <w:rsid w:val="5F7A6076"/>
    <w:rsid w:val="63E61662"/>
    <w:rsid w:val="66475777"/>
    <w:rsid w:val="68C518C3"/>
    <w:rsid w:val="6E493F50"/>
    <w:rsid w:val="720279F0"/>
    <w:rsid w:val="760616F0"/>
    <w:rsid w:val="7FEB04FF"/>
    <w:rsid w:val="F2FD79AF"/>
    <w:rsid w:val="FC374A58"/>
    <w:rsid w:val="FDF7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50"/>
    </w:pPr>
    <w:rPr>
      <w:rFonts w:ascii="微软雅黑" w:hAnsi="微软雅黑" w:eastAsia="微软雅黑" w:cs="微软雅黑"/>
      <w:sz w:val="21"/>
      <w:szCs w:val="21"/>
      <w:lang w:val="zh-CN" w:eastAsia="zh-CN" w:bidi="zh-CN"/>
    </w:rPr>
  </w:style>
  <w:style w:type="paragraph" w:customStyle="1" w:styleId="5">
    <w:name w:val="List Paragraph"/>
    <w:basedOn w:val="1"/>
    <w:qFormat/>
    <w:uiPriority w:val="1"/>
    <w:pPr>
      <w:spacing w:before="123"/>
      <w:ind w:left="963" w:hanging="539"/>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14014</Words>
  <Characters>16319</Characters>
  <Lines>0</Lines>
  <Paragraphs>0</Paragraphs>
  <TotalTime>647</TotalTime>
  <ScaleCrop>false</ScaleCrop>
  <LinksUpToDate>false</LinksUpToDate>
  <CharactersWithSpaces>16741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2022-09-30T16:18:00Z</dcterms:created>
  <dc:creator>Anthia</dc:creator>
  <cp:lastModifiedBy>gaowei</cp:lastModifiedBy>
  <dcterms:modified xsi:type="dcterms:W3CDTF">2022-12-21T09:02:09Z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D0CC363B00CB4F489EF7C92A9A141C8F</vt:lpwstr>
  </property>
</Properties>
</file>